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15" w:rsidRDefault="00803A15" w:rsidP="00827FE2">
      <w:pPr>
        <w:pStyle w:val="1"/>
        <w:jc w:val="center"/>
        <w:rPr>
          <w:sz w:val="22"/>
        </w:rPr>
      </w:pPr>
      <w:r>
        <w:rPr>
          <w:sz w:val="22"/>
        </w:rPr>
        <w:t>ИНФОРМАЦИОННАЯ СПРАВКА</w:t>
      </w:r>
    </w:p>
    <w:p w:rsidR="00803A15" w:rsidRDefault="00803A15" w:rsidP="00803A15">
      <w:pPr>
        <w:pStyle w:val="a6"/>
        <w:rPr>
          <w:sz w:val="22"/>
        </w:rPr>
      </w:pPr>
      <w:r>
        <w:rPr>
          <w:sz w:val="22"/>
        </w:rPr>
        <w:t xml:space="preserve"> о М</w:t>
      </w:r>
      <w:r w:rsidR="00BC2611">
        <w:rPr>
          <w:sz w:val="22"/>
        </w:rPr>
        <w:t>Б</w:t>
      </w:r>
      <w:r>
        <w:rPr>
          <w:sz w:val="22"/>
        </w:rPr>
        <w:t xml:space="preserve">ОУ СОШ №2 г. </w:t>
      </w:r>
      <w:proofErr w:type="spellStart"/>
      <w:r>
        <w:rPr>
          <w:sz w:val="22"/>
        </w:rPr>
        <w:t>Шагонар</w:t>
      </w:r>
      <w:proofErr w:type="spellEnd"/>
    </w:p>
    <w:p w:rsidR="00803A15" w:rsidRDefault="00803A15" w:rsidP="00803A15">
      <w:pPr>
        <w:jc w:val="center"/>
        <w:rPr>
          <w:b/>
          <w:sz w:val="22"/>
        </w:rPr>
      </w:pPr>
    </w:p>
    <w:p w:rsidR="00803A15" w:rsidRDefault="00803A15" w:rsidP="00803A15">
      <w:pPr>
        <w:jc w:val="both"/>
        <w:rPr>
          <w:b/>
          <w:sz w:val="22"/>
        </w:rPr>
      </w:pPr>
      <w:r>
        <w:rPr>
          <w:b/>
          <w:sz w:val="22"/>
          <w:lang w:val="en-US"/>
        </w:rPr>
        <w:t>I</w:t>
      </w:r>
      <w:r>
        <w:rPr>
          <w:b/>
          <w:sz w:val="22"/>
        </w:rPr>
        <w:t>. Общие сведения:</w:t>
      </w:r>
    </w:p>
    <w:p w:rsidR="00803A15" w:rsidRDefault="00803A15" w:rsidP="00803A15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 xml:space="preserve">Учредитель: </w:t>
      </w:r>
      <w:r>
        <w:rPr>
          <w:sz w:val="22"/>
          <w:u w:val="single"/>
        </w:rPr>
        <w:t xml:space="preserve">Администрация города </w:t>
      </w:r>
      <w:proofErr w:type="spellStart"/>
      <w:r>
        <w:rPr>
          <w:sz w:val="22"/>
          <w:u w:val="single"/>
        </w:rPr>
        <w:t>Шагонара</w:t>
      </w:r>
      <w:proofErr w:type="spellEnd"/>
      <w:r>
        <w:rPr>
          <w:sz w:val="22"/>
          <w:u w:val="single"/>
        </w:rPr>
        <w:t>.</w:t>
      </w:r>
    </w:p>
    <w:p w:rsidR="00803A15" w:rsidRDefault="00803A15" w:rsidP="00803A15">
      <w:pPr>
        <w:numPr>
          <w:ilvl w:val="1"/>
          <w:numId w:val="1"/>
        </w:numPr>
        <w:jc w:val="both"/>
        <w:rPr>
          <w:sz w:val="22"/>
          <w:u w:val="single"/>
        </w:rPr>
      </w:pPr>
      <w:r>
        <w:rPr>
          <w:sz w:val="22"/>
        </w:rPr>
        <w:t xml:space="preserve">Наименование учреждения: </w:t>
      </w:r>
      <w:r>
        <w:rPr>
          <w:sz w:val="22"/>
          <w:u w:val="single"/>
        </w:rPr>
        <w:t xml:space="preserve">Муниципальное общеобразовательное учреждение </w:t>
      </w:r>
      <w:proofErr w:type="spellStart"/>
      <w:r>
        <w:rPr>
          <w:sz w:val="22"/>
          <w:u w:val="single"/>
        </w:rPr>
        <w:t>Шагонарская</w:t>
      </w:r>
      <w:proofErr w:type="spellEnd"/>
      <w:r>
        <w:rPr>
          <w:sz w:val="22"/>
          <w:u w:val="single"/>
        </w:rPr>
        <w:t xml:space="preserve"> средняя общеобразовательная школа №2.</w:t>
      </w:r>
    </w:p>
    <w:p w:rsidR="00803A15" w:rsidRDefault="00803A15" w:rsidP="00803A15">
      <w:pPr>
        <w:numPr>
          <w:ilvl w:val="1"/>
          <w:numId w:val="1"/>
        </w:numPr>
        <w:jc w:val="both"/>
        <w:rPr>
          <w:sz w:val="22"/>
          <w:u w:val="single"/>
        </w:rPr>
      </w:pPr>
      <w:r>
        <w:rPr>
          <w:sz w:val="22"/>
        </w:rPr>
        <w:t xml:space="preserve">Свидетельство о государственной регистрации юридического лица школы </w:t>
      </w:r>
      <w:r>
        <w:rPr>
          <w:sz w:val="22"/>
          <w:u w:val="single"/>
        </w:rPr>
        <w:t xml:space="preserve"> серии 17 №000191245   ИНН 1714005207</w:t>
      </w:r>
    </w:p>
    <w:p w:rsidR="00B73C1F" w:rsidRPr="00B73C1F" w:rsidRDefault="00803A15" w:rsidP="00B73C1F">
      <w:pPr>
        <w:numPr>
          <w:ilvl w:val="1"/>
          <w:numId w:val="1"/>
        </w:numPr>
        <w:jc w:val="both"/>
        <w:rPr>
          <w:sz w:val="22"/>
        </w:rPr>
      </w:pPr>
      <w:r w:rsidRPr="00B73C1F">
        <w:rPr>
          <w:sz w:val="22"/>
        </w:rPr>
        <w:t xml:space="preserve">Место нахождения учреждения (юридический, фактический адрес) </w:t>
      </w:r>
      <w:r w:rsidR="00E7301F" w:rsidRPr="00B73C1F">
        <w:rPr>
          <w:sz w:val="22"/>
        </w:rPr>
        <w:t xml:space="preserve">Муниципальная бюджетная общеобразовательная </w:t>
      </w:r>
      <w:r w:rsidRPr="00B73C1F">
        <w:rPr>
          <w:sz w:val="22"/>
        </w:rPr>
        <w:t xml:space="preserve"> средняя общеобразовательная школа №2</w:t>
      </w:r>
      <w:r w:rsidR="00E7301F" w:rsidRPr="00B73C1F">
        <w:rPr>
          <w:sz w:val="22"/>
        </w:rPr>
        <w:t xml:space="preserve"> г </w:t>
      </w:r>
      <w:proofErr w:type="spellStart"/>
      <w:r w:rsidR="00E7301F" w:rsidRPr="00B73C1F">
        <w:rPr>
          <w:sz w:val="22"/>
        </w:rPr>
        <w:t>Шагонар</w:t>
      </w:r>
      <w:proofErr w:type="spellEnd"/>
      <w:r w:rsidR="00E7301F" w:rsidRPr="00B73C1F">
        <w:rPr>
          <w:sz w:val="22"/>
        </w:rPr>
        <w:t xml:space="preserve">, </w:t>
      </w:r>
      <w:r w:rsidR="00B73C1F" w:rsidRPr="00B73C1F">
        <w:rPr>
          <w:sz w:val="22"/>
        </w:rPr>
        <w:t>Новое здание школы  сдано в эксплуатацию в  1988 году в восточной стороне города в районе  многоэтажных домов  улиц Дружбы и Саяно-Шушенской.</w:t>
      </w:r>
      <w:r w:rsidR="00B73C1F" w:rsidRPr="00B73C1F">
        <w:rPr>
          <w:sz w:val="22"/>
        </w:rPr>
        <w:t xml:space="preserve"> </w:t>
      </w:r>
      <w:r w:rsidR="00B73C1F" w:rsidRPr="00B73C1F">
        <w:rPr>
          <w:sz w:val="22"/>
        </w:rPr>
        <w:t xml:space="preserve">С первых лет своего существования школа развивалась как педагогическая среда, сочетающая в себе основные направления развития советской школы, технократического и гуманитарного подходов к развитию личности </w:t>
      </w:r>
      <w:proofErr w:type="spellStart"/>
      <w:r w:rsidR="00B73C1F" w:rsidRPr="00B73C1F">
        <w:rPr>
          <w:sz w:val="22"/>
        </w:rPr>
        <w:t>ребенка</w:t>
      </w:r>
      <w:proofErr w:type="gramStart"/>
      <w:r w:rsidR="00B73C1F" w:rsidRPr="00B73C1F">
        <w:rPr>
          <w:sz w:val="22"/>
        </w:rPr>
        <w:t>.К</w:t>
      </w:r>
      <w:proofErr w:type="gramEnd"/>
      <w:r w:rsidR="00B73C1F" w:rsidRPr="00B73C1F">
        <w:rPr>
          <w:sz w:val="22"/>
        </w:rPr>
        <w:t>ак</w:t>
      </w:r>
      <w:proofErr w:type="spellEnd"/>
      <w:r w:rsidR="00B73C1F" w:rsidRPr="00B73C1F">
        <w:rPr>
          <w:sz w:val="22"/>
        </w:rPr>
        <w:t xml:space="preserve"> средняя общеобразовательная школа существует  90 лет.</w:t>
      </w:r>
    </w:p>
    <w:p w:rsidR="00803A15" w:rsidRPr="00B73C1F" w:rsidRDefault="00B73C1F" w:rsidP="00803A15">
      <w:pPr>
        <w:numPr>
          <w:ilvl w:val="1"/>
          <w:numId w:val="1"/>
        </w:numPr>
        <w:jc w:val="both"/>
        <w:rPr>
          <w:sz w:val="22"/>
        </w:rPr>
      </w:pPr>
      <w:r w:rsidRPr="00B73C1F">
        <w:rPr>
          <w:sz w:val="22"/>
        </w:rPr>
        <w:t>Организационно-правовая форма – муниципальное бюджетное общеобразовательное учреждение.</w:t>
      </w:r>
      <w:r>
        <w:rPr>
          <w:sz w:val="22"/>
        </w:rPr>
        <w:t xml:space="preserve"> </w:t>
      </w:r>
      <w:r w:rsidRPr="00B73C1F">
        <w:rPr>
          <w:sz w:val="22"/>
        </w:rPr>
        <w:t>Школа является некоммерческой организацией, реализующей общеобразовательную программу, имущество которой находится в собственности муниципального района «</w:t>
      </w:r>
      <w:proofErr w:type="spellStart"/>
      <w:r w:rsidRPr="00B73C1F">
        <w:rPr>
          <w:sz w:val="22"/>
        </w:rPr>
        <w:t>Улуг-ХемскийкожуунРеспублики</w:t>
      </w:r>
      <w:proofErr w:type="spellEnd"/>
      <w:r w:rsidRPr="00B73C1F">
        <w:rPr>
          <w:sz w:val="22"/>
        </w:rPr>
        <w:t xml:space="preserve"> </w:t>
      </w:r>
      <w:proofErr w:type="spellStart"/>
      <w:r w:rsidRPr="00B73C1F">
        <w:rPr>
          <w:sz w:val="22"/>
        </w:rPr>
        <w:t>Тыва»</w:t>
      </w:r>
      <w:proofErr w:type="gramStart"/>
      <w:r w:rsidRPr="00B73C1F">
        <w:rPr>
          <w:sz w:val="22"/>
        </w:rPr>
        <w:t>.У</w:t>
      </w:r>
      <w:proofErr w:type="gramEnd"/>
      <w:r w:rsidRPr="00B73C1F">
        <w:rPr>
          <w:sz w:val="22"/>
        </w:rPr>
        <w:t>чредителем</w:t>
      </w:r>
      <w:proofErr w:type="spellEnd"/>
      <w:r w:rsidRPr="00B73C1F">
        <w:rPr>
          <w:sz w:val="22"/>
        </w:rPr>
        <w:t xml:space="preserve"> школы является  администрация муниципального района «</w:t>
      </w:r>
      <w:proofErr w:type="spellStart"/>
      <w:r w:rsidRPr="00B73C1F">
        <w:rPr>
          <w:sz w:val="22"/>
        </w:rPr>
        <w:t>Улуг-Хемскийкожуун</w:t>
      </w:r>
      <w:proofErr w:type="spellEnd"/>
      <w:r w:rsidRPr="00B73C1F">
        <w:rPr>
          <w:sz w:val="22"/>
        </w:rPr>
        <w:t xml:space="preserve"> Республики Тыва»,  действующая на основании Устава района. Школа находится в ведомственном подчинении органу  Управления образования  администрации муниципального района «</w:t>
      </w:r>
      <w:proofErr w:type="spellStart"/>
      <w:r w:rsidRPr="00B73C1F">
        <w:rPr>
          <w:sz w:val="22"/>
        </w:rPr>
        <w:t>Улуг-Хемскийкожуун</w:t>
      </w:r>
      <w:proofErr w:type="spellEnd"/>
      <w:r w:rsidR="00827FE2">
        <w:rPr>
          <w:sz w:val="22"/>
        </w:rPr>
        <w:t xml:space="preserve"> </w:t>
      </w:r>
      <w:bookmarkStart w:id="0" w:name="_GoBack"/>
      <w:bookmarkEnd w:id="0"/>
      <w:r w:rsidRPr="00B73C1F">
        <w:rPr>
          <w:sz w:val="22"/>
        </w:rPr>
        <w:t xml:space="preserve">Республики </w:t>
      </w:r>
      <w:proofErr w:type="spellStart"/>
      <w:r w:rsidRPr="00B73C1F">
        <w:rPr>
          <w:sz w:val="22"/>
        </w:rPr>
        <w:t>Тыва».</w:t>
      </w:r>
      <w:r w:rsidRPr="00B73C1F">
        <w:rPr>
          <w:sz w:val="22"/>
        </w:rPr>
        <w:t>,</w:t>
      </w:r>
      <w:r w:rsidR="00E7301F" w:rsidRPr="00B73C1F">
        <w:rPr>
          <w:sz w:val="22"/>
        </w:rPr>
        <w:t>размер</w:t>
      </w:r>
      <w:proofErr w:type="spellEnd"/>
      <w:r w:rsidR="00E7301F" w:rsidRPr="00B73C1F">
        <w:rPr>
          <w:sz w:val="22"/>
        </w:rPr>
        <w:t xml:space="preserve"> общей площади составляет 24480 </w:t>
      </w:r>
      <w:proofErr w:type="spellStart"/>
      <w:r w:rsidR="00E7301F" w:rsidRPr="00B73C1F">
        <w:rPr>
          <w:sz w:val="22"/>
        </w:rPr>
        <w:t>кв</w:t>
      </w:r>
      <w:proofErr w:type="gramStart"/>
      <w:r w:rsidR="00E7301F" w:rsidRPr="00B73C1F">
        <w:rPr>
          <w:sz w:val="22"/>
        </w:rPr>
        <w:t>.м</w:t>
      </w:r>
      <w:proofErr w:type="spellEnd"/>
      <w:proofErr w:type="gramEnd"/>
      <w:r w:rsidR="00E7301F" w:rsidRPr="00B73C1F">
        <w:rPr>
          <w:sz w:val="22"/>
        </w:rPr>
        <w:t xml:space="preserve">, застроенная площадь участка 4436 </w:t>
      </w:r>
      <w:proofErr w:type="spellStart"/>
      <w:r w:rsidR="00E7301F" w:rsidRPr="00B73C1F">
        <w:rPr>
          <w:sz w:val="22"/>
        </w:rPr>
        <w:t>кв</w:t>
      </w:r>
      <w:proofErr w:type="spellEnd"/>
      <w:r w:rsidR="00E7301F" w:rsidRPr="00B73C1F">
        <w:rPr>
          <w:sz w:val="22"/>
        </w:rPr>
        <w:t xml:space="preserve"> м.</w:t>
      </w:r>
    </w:p>
    <w:p w:rsidR="00803A15" w:rsidRDefault="00803A15" w:rsidP="00803A15">
      <w:pPr>
        <w:pStyle w:val="2"/>
        <w:rPr>
          <w:sz w:val="22"/>
        </w:rPr>
      </w:pPr>
      <w:r>
        <w:rPr>
          <w:sz w:val="22"/>
        </w:rPr>
        <w:t xml:space="preserve">г. </w:t>
      </w:r>
      <w:proofErr w:type="spellStart"/>
      <w:r>
        <w:rPr>
          <w:sz w:val="22"/>
        </w:rPr>
        <w:t>Шагонар</w:t>
      </w:r>
      <w:proofErr w:type="spellEnd"/>
      <w:r>
        <w:rPr>
          <w:sz w:val="22"/>
        </w:rPr>
        <w:t>, улица Саяно-Шушенская, 2А</w:t>
      </w:r>
    </w:p>
    <w:p w:rsidR="00803A15" w:rsidRDefault="00803A15" w:rsidP="00803A15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>Руководство учреждения:</w:t>
      </w:r>
    </w:p>
    <w:p w:rsidR="00803A15" w:rsidRDefault="00803A15" w:rsidP="00803A15">
      <w:pPr>
        <w:numPr>
          <w:ilvl w:val="2"/>
          <w:numId w:val="1"/>
        </w:numPr>
        <w:jc w:val="both"/>
        <w:rPr>
          <w:sz w:val="22"/>
        </w:rPr>
      </w:pPr>
      <w:r>
        <w:rPr>
          <w:sz w:val="22"/>
        </w:rPr>
        <w:t>Директор</w:t>
      </w:r>
    </w:p>
    <w:p w:rsidR="00803A15" w:rsidRDefault="00803A15" w:rsidP="00BC2611">
      <w:pPr>
        <w:jc w:val="both"/>
        <w:rPr>
          <w:b/>
          <w:sz w:val="22"/>
        </w:rPr>
      </w:pPr>
      <w:r>
        <w:rPr>
          <w:sz w:val="22"/>
        </w:rPr>
        <w:t xml:space="preserve">         </w:t>
      </w:r>
      <w:proofErr w:type="gramStart"/>
      <w:r w:rsidR="00BC2611">
        <w:rPr>
          <w:sz w:val="22"/>
        </w:rPr>
        <w:t>Кара-Сал</w:t>
      </w:r>
      <w:proofErr w:type="gramEnd"/>
      <w:r w:rsidR="00BC2611">
        <w:rPr>
          <w:sz w:val="22"/>
        </w:rPr>
        <w:t xml:space="preserve"> Надежда Борисовна</w:t>
      </w:r>
      <w:r>
        <w:rPr>
          <w:sz w:val="22"/>
          <w:u w:val="single"/>
        </w:rPr>
        <w:t xml:space="preserve">, 2-25-67, </w:t>
      </w:r>
      <w:r>
        <w:rPr>
          <w:sz w:val="22"/>
        </w:rPr>
        <w:tab/>
        <w:t>(фамилия, имя, отчество полностью, рабочий и домашний телефоны)</w:t>
      </w:r>
    </w:p>
    <w:p w:rsidR="00803A15" w:rsidRDefault="00803A15" w:rsidP="00803A15">
      <w:pPr>
        <w:numPr>
          <w:ilvl w:val="2"/>
          <w:numId w:val="1"/>
        </w:numPr>
        <w:jc w:val="both"/>
        <w:rPr>
          <w:sz w:val="22"/>
        </w:rPr>
      </w:pPr>
      <w:r>
        <w:rPr>
          <w:sz w:val="22"/>
        </w:rPr>
        <w:t xml:space="preserve">Заместители директора: </w:t>
      </w:r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</w:rPr>
        <w:t xml:space="preserve">по </w:t>
      </w:r>
      <w:r>
        <w:rPr>
          <w:sz w:val="22"/>
          <w:u w:val="single"/>
        </w:rPr>
        <w:t xml:space="preserve">учебно-воспитательной работе </w:t>
      </w:r>
      <w:proofErr w:type="spellStart"/>
      <w:r w:rsidR="00BC2611">
        <w:rPr>
          <w:sz w:val="22"/>
          <w:u w:val="single"/>
        </w:rPr>
        <w:t>Чулдум</w:t>
      </w:r>
      <w:proofErr w:type="spellEnd"/>
      <w:r w:rsidR="00BC2611">
        <w:rPr>
          <w:sz w:val="22"/>
          <w:u w:val="single"/>
        </w:rPr>
        <w:t xml:space="preserve"> Анна Валерьевна</w:t>
      </w:r>
      <w:r>
        <w:rPr>
          <w:sz w:val="22"/>
          <w:u w:val="single"/>
        </w:rPr>
        <w:t>,</w:t>
      </w: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>(Указать вид деятельности) (фамилия, имя, отчество полностью)</w:t>
      </w:r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по учебно-воспитательной работе </w:t>
      </w:r>
      <w:r w:rsidR="00BC2611">
        <w:rPr>
          <w:sz w:val="22"/>
          <w:u w:val="single"/>
        </w:rPr>
        <w:t>Кок-</w:t>
      </w:r>
      <w:proofErr w:type="spellStart"/>
      <w:r w:rsidR="00BC2611">
        <w:rPr>
          <w:sz w:val="22"/>
          <w:u w:val="single"/>
        </w:rPr>
        <w:t>кыс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Айлуна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олеговна</w:t>
      </w:r>
      <w:proofErr w:type="spellEnd"/>
      <w:r>
        <w:rPr>
          <w:sz w:val="22"/>
          <w:u w:val="single"/>
        </w:rPr>
        <w:tab/>
      </w:r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</w:rPr>
        <w:t xml:space="preserve">по </w:t>
      </w:r>
      <w:r>
        <w:rPr>
          <w:sz w:val="22"/>
          <w:u w:val="single"/>
        </w:rPr>
        <w:t xml:space="preserve">учебно-воспитательной работе </w:t>
      </w:r>
      <w:proofErr w:type="spellStart"/>
      <w:r>
        <w:rPr>
          <w:sz w:val="22"/>
          <w:u w:val="single"/>
        </w:rPr>
        <w:t>Бавун-оол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Салбакай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Донгаковна</w:t>
      </w:r>
      <w:proofErr w:type="spellEnd"/>
      <w:r>
        <w:rPr>
          <w:sz w:val="22"/>
          <w:u w:val="single"/>
        </w:rPr>
        <w:t>,</w:t>
      </w:r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</w:rPr>
        <w:t xml:space="preserve">по </w:t>
      </w:r>
      <w:r>
        <w:rPr>
          <w:sz w:val="22"/>
          <w:u w:val="single"/>
        </w:rPr>
        <w:t xml:space="preserve">воспитательной работе </w:t>
      </w:r>
      <w:proofErr w:type="spellStart"/>
      <w:r w:rsidR="00BC2611">
        <w:rPr>
          <w:sz w:val="22"/>
          <w:u w:val="single"/>
        </w:rPr>
        <w:t>Шырап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айдаш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аясович</w:t>
      </w:r>
      <w:proofErr w:type="spellEnd"/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по информатизации </w:t>
      </w:r>
      <w:r w:rsidR="00BC2611">
        <w:rPr>
          <w:sz w:val="22"/>
          <w:u w:val="single"/>
        </w:rPr>
        <w:t>Бал-</w:t>
      </w:r>
      <w:proofErr w:type="spellStart"/>
      <w:r w:rsidR="00BC2611">
        <w:rPr>
          <w:sz w:val="22"/>
          <w:u w:val="single"/>
        </w:rPr>
        <w:t>Доржу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Чечек</w:t>
      </w:r>
      <w:proofErr w:type="spellEnd"/>
      <w:r w:rsidR="00BC2611">
        <w:rPr>
          <w:sz w:val="22"/>
          <w:u w:val="single"/>
        </w:rPr>
        <w:t xml:space="preserve"> </w:t>
      </w:r>
      <w:proofErr w:type="spellStart"/>
      <w:r w:rsidR="00BC2611">
        <w:rPr>
          <w:sz w:val="22"/>
          <w:u w:val="single"/>
        </w:rPr>
        <w:t>Тулушовна</w:t>
      </w:r>
      <w:proofErr w:type="spellEnd"/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по </w:t>
      </w:r>
      <w:proofErr w:type="spellStart"/>
      <w:r>
        <w:rPr>
          <w:sz w:val="22"/>
          <w:u w:val="single"/>
        </w:rPr>
        <w:t>лополнительному</w:t>
      </w:r>
      <w:proofErr w:type="spellEnd"/>
      <w:r>
        <w:rPr>
          <w:sz w:val="22"/>
          <w:u w:val="single"/>
        </w:rPr>
        <w:t xml:space="preserve"> образованию </w:t>
      </w:r>
      <w:proofErr w:type="spellStart"/>
      <w:r w:rsidR="00BC2611">
        <w:rPr>
          <w:sz w:val="22"/>
          <w:u w:val="single"/>
        </w:rPr>
        <w:t>кыргыс</w:t>
      </w:r>
      <w:proofErr w:type="spellEnd"/>
      <w:r w:rsidR="00BC2611">
        <w:rPr>
          <w:sz w:val="22"/>
          <w:u w:val="single"/>
        </w:rPr>
        <w:t xml:space="preserve"> Амир Викторович</w:t>
      </w:r>
      <w:r>
        <w:rPr>
          <w:sz w:val="22"/>
          <w:u w:val="single"/>
        </w:rPr>
        <w:t>.</w:t>
      </w:r>
    </w:p>
    <w:p w:rsidR="00803A15" w:rsidRDefault="00803A15" w:rsidP="00803A15">
      <w:pPr>
        <w:pStyle w:val="a4"/>
        <w:numPr>
          <w:ilvl w:val="1"/>
          <w:numId w:val="1"/>
        </w:num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259080</wp:posOffset>
                </wp:positionV>
                <wp:extent cx="114300" cy="114300"/>
                <wp:effectExtent l="11430" t="11430" r="7620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18.15pt;margin-top:20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" o:allowincell="f"/>
            </w:pict>
          </mc:Fallback>
        </mc:AlternateContent>
      </w:r>
      <w:r>
        <w:rPr>
          <w:sz w:val="22"/>
        </w:rPr>
        <w:t>Вид образовательного учреждения (поставьте галочку в квадратике, соответствующему вашему образовательному учреждению)</w:t>
      </w: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 xml:space="preserve">Общеобразовательная школа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03A15" w:rsidRDefault="00803A15" w:rsidP="00803A15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>Какое количество учащихся обучается в вашем учреждении:</w:t>
      </w:r>
    </w:p>
    <w:p w:rsidR="00803A15" w:rsidRDefault="00803A15" w:rsidP="00803A15">
      <w:pPr>
        <w:ind w:left="5664"/>
        <w:jc w:val="both"/>
      </w:pPr>
      <w:r>
        <w:t>Число     проценты</w:t>
      </w:r>
      <w:r>
        <w:tab/>
      </w: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>прочие (П) /классы МЧС/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____      ________</w:t>
      </w: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>(заполняется от общего числа  учащихся)</w:t>
      </w:r>
    </w:p>
    <w:p w:rsidR="00803A15" w:rsidRDefault="00803A15" w:rsidP="00803A15">
      <w:pPr>
        <w:tabs>
          <w:tab w:val="left" w:pos="5660"/>
        </w:tabs>
        <w:jc w:val="both"/>
        <w:rPr>
          <w:sz w:val="22"/>
        </w:rPr>
      </w:pPr>
      <w:proofErr w:type="spellStart"/>
      <w:r>
        <w:rPr>
          <w:sz w:val="22"/>
        </w:rPr>
        <w:t>предпрофильные</w:t>
      </w:r>
      <w:proofErr w:type="gramStart"/>
      <w:r>
        <w:rPr>
          <w:sz w:val="22"/>
        </w:rPr>
        <w:t>,п</w:t>
      </w:r>
      <w:proofErr w:type="gramEnd"/>
      <w:r>
        <w:rPr>
          <w:sz w:val="22"/>
        </w:rPr>
        <w:t>рофильные</w:t>
      </w:r>
      <w:proofErr w:type="spellEnd"/>
      <w:r>
        <w:rPr>
          <w:sz w:val="22"/>
        </w:rPr>
        <w:tab/>
        <w:t xml:space="preserve">______     _______ </w:t>
      </w:r>
    </w:p>
    <w:p w:rsidR="00803A15" w:rsidRDefault="00803A15" w:rsidP="00803A15">
      <w:pPr>
        <w:jc w:val="both"/>
        <w:rPr>
          <w:b/>
          <w:sz w:val="22"/>
        </w:rPr>
      </w:pPr>
      <w:r>
        <w:rPr>
          <w:b/>
          <w:sz w:val="22"/>
          <w:lang w:val="en-US"/>
        </w:rPr>
        <w:t>II</w:t>
      </w:r>
      <w:r>
        <w:rPr>
          <w:b/>
          <w:sz w:val="22"/>
        </w:rPr>
        <w:t>. Условия для осуществления образовательной деятельности</w:t>
      </w:r>
    </w:p>
    <w:p w:rsidR="00803A15" w:rsidRDefault="00803A15" w:rsidP="00803A15">
      <w:pPr>
        <w:pStyle w:val="a4"/>
        <w:rPr>
          <w:sz w:val="22"/>
        </w:rPr>
      </w:pPr>
      <w:r>
        <w:rPr>
          <w:sz w:val="22"/>
        </w:rPr>
        <w:t xml:space="preserve">2.1. Сменность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1"/>
        <w:gridCol w:w="591"/>
        <w:gridCol w:w="592"/>
        <w:gridCol w:w="26"/>
        <w:gridCol w:w="565"/>
        <w:gridCol w:w="592"/>
        <w:gridCol w:w="643"/>
      </w:tblGrid>
      <w:tr w:rsidR="00803A15" w:rsidTr="00803A15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 w:rsidP="00BC26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BC2611">
              <w:rPr>
                <w:sz w:val="22"/>
              </w:rPr>
              <w:t>19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 w:rsidP="00BC26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BC2611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</w:tr>
      <w:tr w:rsidR="00803A15" w:rsidTr="00803A15">
        <w:trPr>
          <w:cantSplit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15" w:rsidRDefault="00803A15">
            <w:pPr>
              <w:jc w:val="center"/>
              <w:rPr>
                <w:sz w:val="22"/>
              </w:rPr>
            </w:pPr>
          </w:p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учащихся по ступеням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Смена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Смена</w:t>
            </w:r>
          </w:p>
        </w:tc>
      </w:tr>
      <w:tr w:rsidR="00803A15" w:rsidTr="00803A15">
        <w:trPr>
          <w:cantSplit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03A15" w:rsidTr="00BC2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1-4-е классы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</w:tr>
      <w:tr w:rsidR="00803A15" w:rsidTr="00BC2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5-9 классы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</w:tr>
      <w:tr w:rsidR="00803A15" w:rsidTr="00BC2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10-11 классы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</w:tr>
      <w:tr w:rsidR="00803A15" w:rsidTr="00BC2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Всего по образовательному учреждению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</w:tr>
      <w:tr w:rsidR="00803A15" w:rsidTr="00BC261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% от общего числа учащихся в образовательном учреждении 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center"/>
              <w:rPr>
                <w:sz w:val="22"/>
              </w:rPr>
            </w:pPr>
          </w:p>
        </w:tc>
      </w:tr>
    </w:tbl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lastRenderedPageBreak/>
        <w:t>2.2 Наличие материально-технической базы /прилагается/</w:t>
      </w: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>2.2.1. Состояние материально-технической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473"/>
        <w:gridCol w:w="1964"/>
        <w:gridCol w:w="1413"/>
        <w:gridCol w:w="1598"/>
        <w:gridCol w:w="1576"/>
      </w:tblGrid>
      <w:tr w:rsidR="00803A15" w:rsidTr="00803A1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Количество:</w:t>
            </w:r>
          </w:p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-спортзалов,</w:t>
            </w:r>
          </w:p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площадок,</w:t>
            </w:r>
          </w:p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стадионов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Наличие актового зала (указать кол-во мест)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Наличие столовой (указать число посадочных мест)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учебных кабинетов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Библиотечный фонд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Наличие кабинета оздоровления </w:t>
            </w:r>
          </w:p>
        </w:tc>
      </w:tr>
      <w:tr w:rsidR="00803A15" w:rsidTr="00803A1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2+5+0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37363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803A15" w:rsidRDefault="00803A15" w:rsidP="00803A15">
      <w:pPr>
        <w:jc w:val="both"/>
        <w:rPr>
          <w:sz w:val="22"/>
        </w:rPr>
      </w:pPr>
    </w:p>
    <w:p w:rsidR="00803A15" w:rsidRDefault="00803A15" w:rsidP="00803A15">
      <w:pPr>
        <w:jc w:val="both"/>
        <w:rPr>
          <w:sz w:val="22"/>
        </w:rPr>
      </w:pPr>
      <w:r>
        <w:rPr>
          <w:sz w:val="22"/>
        </w:rPr>
        <w:t>2.2.2. Перечень технических средств обучения:</w:t>
      </w:r>
    </w:p>
    <w:p w:rsidR="00803A15" w:rsidRDefault="00803A15" w:rsidP="00803A15">
      <w:pPr>
        <w:jc w:val="both"/>
        <w:rPr>
          <w:sz w:val="22"/>
          <w:u w:val="single"/>
        </w:rPr>
      </w:pPr>
      <w:r>
        <w:rPr>
          <w:sz w:val="22"/>
        </w:rPr>
        <w:t xml:space="preserve"> </w:t>
      </w:r>
      <w:r w:rsidR="00BC2611">
        <w:rPr>
          <w:sz w:val="22"/>
        </w:rPr>
        <w:t>П</w:t>
      </w:r>
      <w:proofErr w:type="gramStart"/>
      <w:r w:rsidR="00BC2611">
        <w:rPr>
          <w:sz w:val="22"/>
        </w:rPr>
        <w:t>К-</w:t>
      </w:r>
      <w:proofErr w:type="gramEnd"/>
      <w:r w:rsidR="00BC2611">
        <w:rPr>
          <w:sz w:val="22"/>
        </w:rPr>
        <w:t xml:space="preserve"> </w:t>
      </w:r>
      <w:proofErr w:type="spellStart"/>
      <w:r w:rsidR="00BC2611">
        <w:rPr>
          <w:sz w:val="22"/>
        </w:rPr>
        <w:t>шт</w:t>
      </w:r>
      <w:proofErr w:type="spellEnd"/>
    </w:p>
    <w:p w:rsidR="00803A15" w:rsidRDefault="00BC2611" w:rsidP="00803A15">
      <w:pPr>
        <w:jc w:val="both"/>
        <w:rPr>
          <w:sz w:val="22"/>
          <w:u w:val="single"/>
        </w:rPr>
      </w:pPr>
      <w:r>
        <w:rPr>
          <w:sz w:val="22"/>
          <w:u w:val="single"/>
        </w:rPr>
        <w:t>проекторы</w:t>
      </w:r>
      <w:r w:rsidR="00803A15">
        <w:rPr>
          <w:sz w:val="22"/>
          <w:u w:val="single"/>
        </w:rPr>
        <w:t xml:space="preserve"> – шт.</w:t>
      </w:r>
    </w:p>
    <w:p w:rsidR="00803A15" w:rsidRDefault="00803A15" w:rsidP="00803A15">
      <w:pPr>
        <w:jc w:val="both"/>
        <w:rPr>
          <w:sz w:val="22"/>
          <w:u w:val="single"/>
        </w:rPr>
      </w:pPr>
    </w:p>
    <w:p w:rsidR="00803A15" w:rsidRDefault="00803A15" w:rsidP="00803A15">
      <w:pPr>
        <w:pStyle w:val="a4"/>
        <w:rPr>
          <w:sz w:val="22"/>
        </w:rPr>
      </w:pPr>
      <w:r>
        <w:rPr>
          <w:sz w:val="22"/>
        </w:rPr>
        <w:t xml:space="preserve">2.2.3. Компьютерные классы и комплекты (указать количество) </w:t>
      </w:r>
      <w:r>
        <w:rPr>
          <w:sz w:val="22"/>
          <w:u w:val="single"/>
        </w:rPr>
        <w:t>1/перечень прилагается</w:t>
      </w:r>
    </w:p>
    <w:p w:rsidR="00803A15" w:rsidRDefault="00803A15" w:rsidP="00803A15">
      <w:pPr>
        <w:numPr>
          <w:ilvl w:val="1"/>
          <w:numId w:val="2"/>
        </w:numPr>
        <w:jc w:val="both"/>
        <w:rPr>
          <w:sz w:val="22"/>
        </w:rPr>
      </w:pPr>
      <w:r>
        <w:rPr>
          <w:sz w:val="22"/>
        </w:rPr>
        <w:t>Библиотечно-информационное обеспечение образовательного процесса /прилагается/</w:t>
      </w:r>
    </w:p>
    <w:p w:rsidR="00803A15" w:rsidRDefault="00803A15" w:rsidP="00803A15">
      <w:pPr>
        <w:ind w:left="360"/>
        <w:jc w:val="both"/>
        <w:rPr>
          <w:sz w:val="22"/>
        </w:rPr>
      </w:pPr>
      <w:r>
        <w:rPr>
          <w:sz w:val="22"/>
        </w:rPr>
        <w:t xml:space="preserve"> Читальный зал  – 18 посадочных мест. Имеется комплект электронных учебников.</w:t>
      </w:r>
    </w:p>
    <w:p w:rsidR="002C46D2" w:rsidRPr="002C46D2" w:rsidRDefault="00803A15" w:rsidP="002C46D2">
      <w:pPr>
        <w:ind w:left="360"/>
        <w:jc w:val="both"/>
        <w:rPr>
          <w:sz w:val="22"/>
        </w:rPr>
      </w:pPr>
      <w:r>
        <w:rPr>
          <w:sz w:val="22"/>
        </w:rPr>
        <w:tab/>
        <w:t xml:space="preserve">Наличие выхода в Интернет   страница в Интернет </w:t>
      </w:r>
      <w:proofErr w:type="gramStart"/>
      <w:r w:rsidR="00BC2611">
        <w:rPr>
          <w:sz w:val="22"/>
        </w:rPr>
        <w:t>–с</w:t>
      </w:r>
      <w:proofErr w:type="gramEnd"/>
      <w:r w:rsidR="00BC2611">
        <w:rPr>
          <w:sz w:val="22"/>
        </w:rPr>
        <w:t>айт школы</w:t>
      </w:r>
      <w:r w:rsidR="002C46D2" w:rsidRPr="002C46D2">
        <w:t xml:space="preserve"> </w:t>
      </w:r>
      <w:r w:rsidR="002C46D2" w:rsidRPr="002C46D2">
        <w:rPr>
          <w:sz w:val="22"/>
        </w:rPr>
        <w:t xml:space="preserve">Информационная модель МБОУ СОШ №2 состоит из ряда базовых элементов. 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Система безбумажного документооборота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Локальная  электронная сеть и Интернет  позволяет: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•</w:t>
      </w:r>
      <w:r w:rsidRPr="002C46D2">
        <w:rPr>
          <w:sz w:val="22"/>
        </w:rPr>
        <w:tab/>
        <w:t xml:space="preserve">обеспечить доступ к социально значимой информации и создать оптимальные условия ее хранения и классификации; 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•</w:t>
      </w:r>
      <w:r w:rsidRPr="002C46D2">
        <w:rPr>
          <w:sz w:val="22"/>
        </w:rPr>
        <w:tab/>
        <w:t xml:space="preserve">технологически и психологически упростить и усовершенствовать процесс документооборота. 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 xml:space="preserve">Каждый наш сотрудник пользуется “организационным плечом” в виде хорошо отлаженных циклов совместного производства, редактирования и утверждения документов, проведения сетевых совещаний и проблемных обсуждений. 78% педагогов и сотрудников и 88% руководителей обучены работе в почтовой системе и в локальной сети. Регулярно проходят </w:t>
      </w:r>
      <w:proofErr w:type="spellStart"/>
      <w:r w:rsidRPr="002C46D2">
        <w:rPr>
          <w:sz w:val="22"/>
        </w:rPr>
        <w:t>внутришкольную</w:t>
      </w:r>
      <w:proofErr w:type="spellEnd"/>
      <w:r w:rsidRPr="002C46D2">
        <w:rPr>
          <w:sz w:val="22"/>
        </w:rPr>
        <w:t xml:space="preserve"> аттестацию по информационной культуре.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Электронный журнал: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В нашем случае Dnevnik.ru позволяет: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•</w:t>
      </w:r>
      <w:r w:rsidRPr="002C46D2">
        <w:rPr>
          <w:sz w:val="22"/>
        </w:rPr>
        <w:tab/>
        <w:t xml:space="preserve">конвертировать все циклы образовательного процесса в систему цифровых документов (учебных программ, классных журналов, дневников, списков, движения учащихся и т.п.); 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•</w:t>
      </w:r>
      <w:r w:rsidRPr="002C46D2">
        <w:rPr>
          <w:sz w:val="22"/>
        </w:rPr>
        <w:tab/>
        <w:t xml:space="preserve">генерировать типовые отчеты; 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•</w:t>
      </w:r>
      <w:r w:rsidRPr="002C46D2">
        <w:rPr>
          <w:sz w:val="22"/>
        </w:rPr>
        <w:tab/>
        <w:t>оперативно информировать учеников и родителей об учебных результатах, планах мероприятий и др.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Школьный сайт</w:t>
      </w:r>
    </w:p>
    <w:p w:rsidR="002C46D2" w:rsidRPr="002C46D2" w:rsidRDefault="002C46D2" w:rsidP="002C46D2">
      <w:pPr>
        <w:ind w:left="360"/>
        <w:jc w:val="both"/>
        <w:rPr>
          <w:sz w:val="22"/>
        </w:rPr>
      </w:pPr>
      <w:r w:rsidRPr="002C46D2">
        <w:rPr>
          <w:sz w:val="22"/>
        </w:rPr>
        <w:t>Интернет-сайт – один из ключевых механизмов оперативного взаимодействия со всеми участниками школьного мира и общественностью. Сайт формирует собственное (корпоративное) пространство совместной деятельности и общения, в котором возникают новые роли и статусы и создаются виртуальные зоны ответственности и уровни компетентности.</w:t>
      </w:r>
    </w:p>
    <w:p w:rsidR="00803A15" w:rsidRDefault="002C46D2" w:rsidP="002C46D2">
      <w:pPr>
        <w:ind w:left="360"/>
        <w:jc w:val="both"/>
        <w:rPr>
          <w:sz w:val="22"/>
          <w:u w:val="single"/>
        </w:rPr>
      </w:pPr>
      <w:r w:rsidRPr="002C46D2">
        <w:rPr>
          <w:sz w:val="22"/>
        </w:rPr>
        <w:t xml:space="preserve">Эффективный сайт является мощным инструментом оптимизации управления т. к. включает педагогов, учащихся и родителей в сетевой, </w:t>
      </w:r>
      <w:proofErr w:type="spellStart"/>
      <w:r w:rsidRPr="002C46D2">
        <w:rPr>
          <w:sz w:val="22"/>
        </w:rPr>
        <w:t>внеиерархический</w:t>
      </w:r>
      <w:proofErr w:type="spellEnd"/>
      <w:r w:rsidRPr="002C46D2">
        <w:rPr>
          <w:sz w:val="22"/>
        </w:rPr>
        <w:t xml:space="preserve"> тип отношений, создает идеальную среду для развития проектной деятельности, общественной экспертизы программ и проектов и продвижения инноваций. Школьный сайт – это организующее ядро образовательной деятельности, постоянный стимул к проектированию и разнообразным коммуникациям и, наконец, новый способ самореализации, предъявления себя миру.</w:t>
      </w:r>
    </w:p>
    <w:p w:rsidR="00803A15" w:rsidRDefault="00803A15" w:rsidP="00803A15">
      <w:pPr>
        <w:ind w:left="360"/>
        <w:jc w:val="both"/>
        <w:rPr>
          <w:sz w:val="22"/>
        </w:rPr>
      </w:pPr>
      <w:r>
        <w:rPr>
          <w:sz w:val="22"/>
        </w:rPr>
        <w:t>2.5. Педагогические кадры</w:t>
      </w:r>
    </w:p>
    <w:p w:rsidR="00803A15" w:rsidRDefault="00803A15" w:rsidP="00803A15">
      <w:pPr>
        <w:ind w:left="360"/>
        <w:jc w:val="both"/>
        <w:rPr>
          <w:sz w:val="22"/>
        </w:rPr>
      </w:pPr>
      <w:r>
        <w:rPr>
          <w:sz w:val="22"/>
        </w:rPr>
        <w:t xml:space="preserve">  2.5.1. Общие сведения о кадрах (за пять последних лет)</w:t>
      </w:r>
    </w:p>
    <w:p w:rsidR="00803A15" w:rsidRDefault="00803A15" w:rsidP="00803A15">
      <w:pPr>
        <w:ind w:left="360"/>
        <w:jc w:val="both"/>
        <w:rPr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73"/>
        <w:gridCol w:w="667"/>
        <w:gridCol w:w="1198"/>
        <w:gridCol w:w="422"/>
        <w:gridCol w:w="511"/>
        <w:gridCol w:w="933"/>
        <w:gridCol w:w="933"/>
        <w:gridCol w:w="933"/>
        <w:gridCol w:w="933"/>
      </w:tblGrid>
      <w:tr w:rsidR="00803A15" w:rsidTr="00803A15">
        <w:trPr>
          <w:cantSplit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Год (пять последних </w:t>
            </w:r>
            <w:r>
              <w:rPr>
                <w:sz w:val="22"/>
              </w:rPr>
              <w:lastRenderedPageBreak/>
              <w:t>учебных лет)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Всего педагогичес</w:t>
            </w:r>
            <w:r>
              <w:rPr>
                <w:sz w:val="22"/>
              </w:rPr>
              <w:lastRenderedPageBreak/>
              <w:t>ких работников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Из них</w:t>
            </w: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Педагогов по уровню образования, в том числе </w:t>
            </w:r>
          </w:p>
        </w:tc>
      </w:tr>
      <w:tr w:rsidR="00803A15" w:rsidTr="00803A15">
        <w:trPr>
          <w:cantSplit/>
          <w:trHeight w:val="1134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Совместителей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преподавателей вузов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Высшее образование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Незаконченное высшее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Среднее специальное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Среднее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3A15" w:rsidRDefault="00803A15">
            <w:pPr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</w:t>
            </w:r>
          </w:p>
        </w:tc>
      </w:tr>
      <w:tr w:rsidR="00803A15" w:rsidTr="00803A1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 w:rsidP="00BC261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20</w:t>
            </w:r>
            <w:r w:rsidR="00BC2611">
              <w:rPr>
                <w:sz w:val="22"/>
              </w:rPr>
              <w:t>19</w:t>
            </w:r>
            <w:r>
              <w:rPr>
                <w:sz w:val="22"/>
              </w:rPr>
              <w:t>-20</w:t>
            </w:r>
            <w:r w:rsidR="00BC2611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BC2611">
            <w:pPr>
              <w:jc w:val="both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1C4328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both"/>
              <w:rPr>
                <w:sz w:val="2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1C4328" w:rsidP="001C4328">
            <w:pPr>
              <w:jc w:val="bot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bot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both"/>
              <w:rPr>
                <w:sz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jc w:val="both"/>
              <w:rPr>
                <w:sz w:val="22"/>
              </w:rPr>
            </w:pPr>
          </w:p>
        </w:tc>
      </w:tr>
    </w:tbl>
    <w:p w:rsidR="00803A15" w:rsidRDefault="00803A15" w:rsidP="00803A15">
      <w:pPr>
        <w:ind w:left="360"/>
        <w:jc w:val="both"/>
        <w:rPr>
          <w:sz w:val="22"/>
        </w:rPr>
      </w:pPr>
    </w:p>
    <w:p w:rsidR="00803A15" w:rsidRDefault="00803A15" w:rsidP="00803A15">
      <w:pPr>
        <w:pStyle w:val="23"/>
      </w:pPr>
      <w:r>
        <w:t>2.5.2. Распределение кадров в зависимости  от педагогического стажа (субъекты воспитания)</w:t>
      </w:r>
    </w:p>
    <w:p w:rsidR="003E4E7B" w:rsidRPr="003E4E7B" w:rsidRDefault="003E4E7B" w:rsidP="003E4E7B">
      <w:pPr>
        <w:jc w:val="center"/>
        <w:rPr>
          <w:b/>
          <w:sz w:val="24"/>
          <w:szCs w:val="24"/>
        </w:rPr>
      </w:pPr>
      <w:r w:rsidRPr="003E4E7B">
        <w:rPr>
          <w:b/>
          <w:sz w:val="24"/>
          <w:szCs w:val="24"/>
        </w:rPr>
        <w:t>Сводная таблица педагогических работников по педагогическому стажу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1"/>
        <w:gridCol w:w="1521"/>
        <w:gridCol w:w="1521"/>
        <w:gridCol w:w="1521"/>
        <w:gridCol w:w="1522"/>
        <w:gridCol w:w="1705"/>
      </w:tblGrid>
      <w:tr w:rsidR="003E4E7B" w:rsidRPr="003E4E7B" w:rsidTr="00BD7B47">
        <w:tc>
          <w:tcPr>
            <w:tcW w:w="2653" w:type="dxa"/>
            <w:tcBorders>
              <w:tr2bl w:val="single" w:sz="4" w:space="0" w:color="auto"/>
            </w:tcBorders>
          </w:tcPr>
          <w:p w:rsidR="003E4E7B" w:rsidRPr="003E4E7B" w:rsidRDefault="003E4E7B" w:rsidP="00BD7B47">
            <w:pPr>
              <w:rPr>
                <w:sz w:val="24"/>
                <w:szCs w:val="24"/>
              </w:rPr>
            </w:pPr>
            <w:proofErr w:type="spellStart"/>
            <w:r w:rsidRPr="003E4E7B">
              <w:rPr>
                <w:sz w:val="24"/>
                <w:szCs w:val="24"/>
              </w:rPr>
              <w:t>Кожуун</w:t>
            </w:r>
            <w:proofErr w:type="spellEnd"/>
            <w:r w:rsidRPr="003E4E7B">
              <w:rPr>
                <w:sz w:val="24"/>
                <w:szCs w:val="24"/>
              </w:rPr>
              <w:t xml:space="preserve"> </w:t>
            </w:r>
          </w:p>
          <w:p w:rsidR="003E4E7B" w:rsidRPr="003E4E7B" w:rsidRDefault="003E4E7B" w:rsidP="00BD7B47">
            <w:pPr>
              <w:jc w:val="right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до 5 лет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6 до 10 лет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11 до 24 лет</w:t>
            </w: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25 до 29 лет</w:t>
            </w: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30 и свыше</w:t>
            </w:r>
          </w:p>
        </w:tc>
      </w:tr>
      <w:tr w:rsidR="003E4E7B" w:rsidRPr="003E4E7B" w:rsidTr="00BD7B47"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Школа 2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45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16</w:t>
            </w: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36</w:t>
            </w: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22</w:t>
            </w: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29</w:t>
            </w:r>
          </w:p>
        </w:tc>
      </w:tr>
      <w:tr w:rsidR="003E4E7B" w:rsidRPr="003E4E7B" w:rsidTr="00BD7B47"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</w:tr>
      <w:tr w:rsidR="003E4E7B" w:rsidRPr="003E4E7B" w:rsidTr="00BD7B47"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4E7B" w:rsidRPr="003E4E7B" w:rsidRDefault="003E4E7B" w:rsidP="003E4E7B">
      <w:pPr>
        <w:jc w:val="right"/>
        <w:rPr>
          <w:sz w:val="24"/>
          <w:szCs w:val="24"/>
        </w:rPr>
      </w:pPr>
    </w:p>
    <w:p w:rsidR="003E4E7B" w:rsidRPr="003E4E7B" w:rsidRDefault="003E4E7B" w:rsidP="003E4E7B">
      <w:pPr>
        <w:jc w:val="center"/>
        <w:rPr>
          <w:b/>
          <w:sz w:val="24"/>
          <w:szCs w:val="24"/>
        </w:rPr>
      </w:pPr>
      <w:r w:rsidRPr="003E4E7B">
        <w:rPr>
          <w:b/>
          <w:sz w:val="24"/>
          <w:szCs w:val="24"/>
        </w:rPr>
        <w:t>Сводная таблица педагогических работников по возрастным категориям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4"/>
        <w:gridCol w:w="1517"/>
        <w:gridCol w:w="1517"/>
        <w:gridCol w:w="1517"/>
        <w:gridCol w:w="1517"/>
        <w:gridCol w:w="1689"/>
      </w:tblGrid>
      <w:tr w:rsidR="003E4E7B" w:rsidRPr="003E4E7B" w:rsidTr="00BD7B47">
        <w:tc>
          <w:tcPr>
            <w:tcW w:w="2408" w:type="dxa"/>
            <w:tcBorders>
              <w:tr2bl w:val="single" w:sz="4" w:space="0" w:color="auto"/>
            </w:tcBorders>
          </w:tcPr>
          <w:p w:rsidR="003E4E7B" w:rsidRPr="003E4E7B" w:rsidRDefault="003E4E7B" w:rsidP="00BD7B47">
            <w:pPr>
              <w:rPr>
                <w:sz w:val="24"/>
                <w:szCs w:val="24"/>
              </w:rPr>
            </w:pPr>
            <w:proofErr w:type="spellStart"/>
            <w:r w:rsidRPr="003E4E7B">
              <w:rPr>
                <w:sz w:val="24"/>
                <w:szCs w:val="24"/>
              </w:rPr>
              <w:t>Кожуун</w:t>
            </w:r>
            <w:proofErr w:type="spellEnd"/>
            <w:r w:rsidRPr="003E4E7B">
              <w:rPr>
                <w:sz w:val="24"/>
                <w:szCs w:val="24"/>
              </w:rPr>
              <w:t xml:space="preserve"> </w:t>
            </w:r>
          </w:p>
          <w:p w:rsidR="003E4E7B" w:rsidRPr="003E4E7B" w:rsidRDefault="003E4E7B" w:rsidP="00BD7B47">
            <w:pPr>
              <w:jc w:val="right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до 25 лет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26 до 35 лет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36 до 49 лет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от 50 до 59 лет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60 лет и старше</w:t>
            </w:r>
          </w:p>
        </w:tc>
      </w:tr>
      <w:tr w:rsidR="003E4E7B" w:rsidRPr="003E4E7B" w:rsidTr="00BD7B47">
        <w:tc>
          <w:tcPr>
            <w:tcW w:w="2408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Школа 2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51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57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15</w:t>
            </w: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  <w:r w:rsidRPr="003E4E7B">
              <w:rPr>
                <w:sz w:val="24"/>
                <w:szCs w:val="24"/>
              </w:rPr>
              <w:t>19</w:t>
            </w:r>
          </w:p>
        </w:tc>
      </w:tr>
      <w:tr w:rsidR="003E4E7B" w:rsidRPr="003E4E7B" w:rsidTr="00BD7B47">
        <w:tc>
          <w:tcPr>
            <w:tcW w:w="2408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</w:tr>
      <w:tr w:rsidR="003E4E7B" w:rsidRPr="003E4E7B" w:rsidTr="00BD7B47">
        <w:tc>
          <w:tcPr>
            <w:tcW w:w="2408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3E4E7B" w:rsidRPr="003E4E7B" w:rsidRDefault="003E4E7B" w:rsidP="00BD7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4E7B" w:rsidRPr="003E4E7B" w:rsidRDefault="003E4E7B" w:rsidP="003E4E7B">
      <w:pPr>
        <w:jc w:val="center"/>
        <w:rPr>
          <w:sz w:val="24"/>
          <w:szCs w:val="24"/>
        </w:rPr>
      </w:pPr>
    </w:p>
    <w:p w:rsidR="003E4E7B" w:rsidRPr="003E4E7B" w:rsidRDefault="003E4E7B" w:rsidP="003E4E7B">
      <w:pPr>
        <w:jc w:val="right"/>
        <w:rPr>
          <w:color w:val="000000" w:themeColor="text1"/>
          <w:spacing w:val="3"/>
          <w:sz w:val="24"/>
          <w:szCs w:val="24"/>
        </w:rPr>
      </w:pPr>
    </w:p>
    <w:tbl>
      <w:tblPr>
        <w:tblStyle w:val="a8"/>
        <w:tblW w:w="4944" w:type="pct"/>
        <w:tblLayout w:type="fixed"/>
        <w:tblLook w:val="04A0" w:firstRow="1" w:lastRow="0" w:firstColumn="1" w:lastColumn="0" w:noHBand="0" w:noVBand="1"/>
      </w:tblPr>
      <w:tblGrid>
        <w:gridCol w:w="1762"/>
        <w:gridCol w:w="1527"/>
        <w:gridCol w:w="1639"/>
        <w:gridCol w:w="1378"/>
        <w:gridCol w:w="1598"/>
        <w:gridCol w:w="1560"/>
      </w:tblGrid>
      <w:tr w:rsidR="003E4E7B" w:rsidRPr="003E4E7B" w:rsidTr="00BD7B47">
        <w:tc>
          <w:tcPr>
            <w:tcW w:w="5000" w:type="pct"/>
            <w:gridSpan w:val="6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pacing w:val="3"/>
                <w:sz w:val="24"/>
                <w:szCs w:val="24"/>
              </w:rPr>
              <w:t>Соответствие образования учителей _________требованиям ЕКС</w:t>
            </w:r>
          </w:p>
        </w:tc>
      </w:tr>
      <w:tr w:rsidR="003E4E7B" w:rsidRPr="003E4E7B" w:rsidTr="00BD7B47">
        <w:tc>
          <w:tcPr>
            <w:tcW w:w="1738" w:type="pct"/>
            <w:gridSpan w:val="2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 xml:space="preserve">Педагогическое образование  </w:t>
            </w:r>
          </w:p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в области «__________»</w:t>
            </w:r>
          </w:p>
        </w:tc>
        <w:tc>
          <w:tcPr>
            <w:tcW w:w="1594" w:type="pct"/>
            <w:gridSpan w:val="2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Высшее профессиональное образование</w:t>
            </w:r>
          </w:p>
        </w:tc>
        <w:tc>
          <w:tcPr>
            <w:tcW w:w="1668" w:type="pct"/>
            <w:gridSpan w:val="2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3E4E7B" w:rsidRPr="003E4E7B" w:rsidTr="00BD7B47">
        <w:tc>
          <w:tcPr>
            <w:tcW w:w="931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 xml:space="preserve">Высшее профессиональное образование </w:t>
            </w:r>
          </w:p>
        </w:tc>
        <w:tc>
          <w:tcPr>
            <w:tcW w:w="807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866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proofErr w:type="gramStart"/>
            <w:r w:rsidRPr="003E4E7B">
              <w:rPr>
                <w:color w:val="000000" w:themeColor="text1"/>
                <w:sz w:val="24"/>
                <w:szCs w:val="24"/>
              </w:rPr>
              <w:t>Педагогическое</w:t>
            </w:r>
            <w:proofErr w:type="gramEnd"/>
            <w:r w:rsidRPr="003E4E7B">
              <w:rPr>
                <w:color w:val="000000" w:themeColor="text1"/>
                <w:sz w:val="24"/>
                <w:szCs w:val="24"/>
              </w:rPr>
              <w:t>, без профильного образования</w:t>
            </w:r>
          </w:p>
        </w:tc>
        <w:tc>
          <w:tcPr>
            <w:tcW w:w="728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Непедагогическое образование</w:t>
            </w:r>
          </w:p>
        </w:tc>
        <w:tc>
          <w:tcPr>
            <w:tcW w:w="844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E4E7B">
              <w:rPr>
                <w:color w:val="000000" w:themeColor="text1"/>
                <w:sz w:val="24"/>
                <w:szCs w:val="24"/>
              </w:rPr>
              <w:t>Педагогическое</w:t>
            </w:r>
            <w:proofErr w:type="gramEnd"/>
            <w:r w:rsidRPr="003E4E7B">
              <w:rPr>
                <w:color w:val="000000" w:themeColor="text1"/>
                <w:sz w:val="24"/>
                <w:szCs w:val="24"/>
              </w:rPr>
              <w:t>, без профильного образования</w:t>
            </w:r>
          </w:p>
        </w:tc>
        <w:tc>
          <w:tcPr>
            <w:tcW w:w="824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Непедагогическое, образование</w:t>
            </w:r>
          </w:p>
        </w:tc>
      </w:tr>
      <w:tr w:rsidR="003E4E7B" w:rsidRPr="003E4E7B" w:rsidTr="00BD7B47">
        <w:tc>
          <w:tcPr>
            <w:tcW w:w="931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113___ (_76__ %)</w:t>
            </w:r>
          </w:p>
        </w:tc>
        <w:tc>
          <w:tcPr>
            <w:tcW w:w="807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26___ (__17_ %)</w:t>
            </w:r>
          </w:p>
        </w:tc>
        <w:tc>
          <w:tcPr>
            <w:tcW w:w="866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0___ (__0_ %)</w:t>
            </w:r>
          </w:p>
        </w:tc>
        <w:tc>
          <w:tcPr>
            <w:tcW w:w="728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__1_ (__0,6_ %)</w:t>
            </w:r>
          </w:p>
        </w:tc>
        <w:tc>
          <w:tcPr>
            <w:tcW w:w="844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E7B">
              <w:rPr>
                <w:color w:val="000000" w:themeColor="text1"/>
                <w:sz w:val="24"/>
                <w:szCs w:val="24"/>
              </w:rPr>
              <w:t>_0__ (__0_ %)</w:t>
            </w:r>
          </w:p>
        </w:tc>
        <w:tc>
          <w:tcPr>
            <w:tcW w:w="824" w:type="pct"/>
            <w:shd w:val="clear" w:color="auto" w:fill="auto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E4E7B">
              <w:rPr>
                <w:color w:val="000000" w:themeColor="text1"/>
                <w:sz w:val="24"/>
                <w:szCs w:val="24"/>
              </w:rPr>
              <w:t>_8__ 5.4 %)</w:t>
            </w:r>
            <w:proofErr w:type="gramEnd"/>
          </w:p>
        </w:tc>
      </w:tr>
      <w:tr w:rsidR="003E4E7B" w:rsidRPr="003E4E7B" w:rsidTr="00BD7B47">
        <w:tc>
          <w:tcPr>
            <w:tcW w:w="1738" w:type="pct"/>
            <w:gridSpan w:val="2"/>
            <w:shd w:val="clear" w:color="auto" w:fill="auto"/>
            <w:vAlign w:val="center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pacing w:val="3"/>
                <w:sz w:val="24"/>
                <w:szCs w:val="24"/>
              </w:rPr>
              <w:t>Соответствие _139___ (_93___ %)</w:t>
            </w:r>
          </w:p>
        </w:tc>
        <w:tc>
          <w:tcPr>
            <w:tcW w:w="3262" w:type="pct"/>
            <w:gridSpan w:val="4"/>
            <w:shd w:val="clear" w:color="auto" w:fill="auto"/>
            <w:vAlign w:val="center"/>
          </w:tcPr>
          <w:p w:rsidR="003E4E7B" w:rsidRPr="003E4E7B" w:rsidRDefault="003E4E7B" w:rsidP="00BD7B47">
            <w:pPr>
              <w:jc w:val="center"/>
              <w:rPr>
                <w:color w:val="000000" w:themeColor="text1"/>
                <w:spacing w:val="3"/>
                <w:sz w:val="24"/>
                <w:szCs w:val="24"/>
              </w:rPr>
            </w:pPr>
            <w:r w:rsidRPr="003E4E7B">
              <w:rPr>
                <w:color w:val="000000" w:themeColor="text1"/>
                <w:spacing w:val="3"/>
                <w:sz w:val="24"/>
                <w:szCs w:val="24"/>
              </w:rPr>
              <w:t>Несоответствие _8____ (__5.4___%)</w:t>
            </w:r>
          </w:p>
        </w:tc>
      </w:tr>
    </w:tbl>
    <w:p w:rsidR="003E4E7B" w:rsidRPr="003E4E7B" w:rsidRDefault="003E4E7B" w:rsidP="003E4E7B">
      <w:pPr>
        <w:rPr>
          <w:sz w:val="24"/>
          <w:szCs w:val="24"/>
        </w:rPr>
      </w:pPr>
    </w:p>
    <w:p w:rsidR="00803A15" w:rsidRDefault="00803A15" w:rsidP="00803A15">
      <w:pPr>
        <w:ind w:left="360"/>
        <w:jc w:val="both"/>
        <w:rPr>
          <w:sz w:val="22"/>
        </w:rPr>
      </w:pPr>
      <w:r>
        <w:rPr>
          <w:sz w:val="22"/>
        </w:rPr>
        <w:t>2.5.3. Поощрения и награждения педагогических кадров (за последние пять лет)</w:t>
      </w:r>
    </w:p>
    <w:p w:rsidR="00BC2611" w:rsidRDefault="00BC2611" w:rsidP="00803A15">
      <w:pPr>
        <w:ind w:left="360"/>
        <w:jc w:val="both"/>
        <w:rPr>
          <w:sz w:val="22"/>
        </w:rPr>
      </w:pPr>
      <w:r>
        <w:rPr>
          <w:sz w:val="22"/>
        </w:rPr>
        <w:t xml:space="preserve">2019-2020- Отличник </w:t>
      </w:r>
      <w:proofErr w:type="spellStart"/>
      <w:proofErr w:type="gramStart"/>
      <w:r>
        <w:rPr>
          <w:sz w:val="22"/>
        </w:rPr>
        <w:t>Физ</w:t>
      </w:r>
      <w:proofErr w:type="spellEnd"/>
      <w:proofErr w:type="gramEnd"/>
      <w:r>
        <w:rPr>
          <w:sz w:val="22"/>
        </w:rPr>
        <w:t xml:space="preserve"> культуры и спорта – 3 учителя</w:t>
      </w:r>
    </w:p>
    <w:p w:rsidR="00BC2611" w:rsidRDefault="00BC2611" w:rsidP="00803A15">
      <w:pPr>
        <w:ind w:left="360"/>
        <w:jc w:val="both"/>
        <w:rPr>
          <w:sz w:val="22"/>
        </w:rPr>
      </w:pPr>
      <w:r>
        <w:rPr>
          <w:sz w:val="22"/>
        </w:rPr>
        <w:t>Почетный работник РФ-8 учителя</w:t>
      </w:r>
    </w:p>
    <w:p w:rsidR="00803A15" w:rsidRDefault="00803A15" w:rsidP="00803A15">
      <w:pPr>
        <w:rPr>
          <w:sz w:val="24"/>
          <w:u w:val="single"/>
        </w:rPr>
      </w:pPr>
      <w:r>
        <w:rPr>
          <w:sz w:val="24"/>
          <w:u w:val="single"/>
        </w:rPr>
        <w:t>Тема школы:  Совершенствование н</w:t>
      </w:r>
      <w:r w:rsidR="00BC2611" w:rsidRPr="00BC2611">
        <w:t xml:space="preserve"> </w:t>
      </w:r>
      <w:r w:rsidR="00BC2611" w:rsidRPr="00BC2611">
        <w:rPr>
          <w:sz w:val="24"/>
          <w:u w:val="single"/>
        </w:rPr>
        <w:t xml:space="preserve">учебно-воспитательного процесса </w:t>
      </w:r>
      <w:r>
        <w:rPr>
          <w:sz w:val="24"/>
          <w:u w:val="single"/>
        </w:rPr>
        <w:t xml:space="preserve"> на основе </w:t>
      </w:r>
      <w:r w:rsidR="00BC2611">
        <w:rPr>
          <w:sz w:val="24"/>
          <w:u w:val="single"/>
        </w:rPr>
        <w:t>лично</w:t>
      </w:r>
      <w:r w:rsidR="00C50EF1">
        <w:rPr>
          <w:sz w:val="24"/>
          <w:u w:val="single"/>
        </w:rPr>
        <w:t>стн</w:t>
      </w:r>
      <w:proofErr w:type="gramStart"/>
      <w:r w:rsidR="00C50EF1">
        <w:rPr>
          <w:sz w:val="24"/>
          <w:u w:val="single"/>
        </w:rPr>
        <w:t>о-</w:t>
      </w:r>
      <w:proofErr w:type="gramEnd"/>
      <w:r w:rsidR="00C50EF1">
        <w:rPr>
          <w:sz w:val="24"/>
          <w:u w:val="single"/>
        </w:rPr>
        <w:t xml:space="preserve"> ориентированного подхода</w:t>
      </w:r>
      <w:r>
        <w:rPr>
          <w:sz w:val="24"/>
          <w:u w:val="single"/>
        </w:rPr>
        <w:t xml:space="preserve"> </w:t>
      </w:r>
    </w:p>
    <w:p w:rsidR="00803A15" w:rsidRDefault="00803A15" w:rsidP="00803A15">
      <w:pPr>
        <w:pStyle w:val="1"/>
        <w:jc w:val="both"/>
        <w:rPr>
          <w:sz w:val="24"/>
        </w:rPr>
      </w:pPr>
      <w:r>
        <w:rPr>
          <w:sz w:val="24"/>
        </w:rPr>
        <w:t>Основные проблемы школы: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>Объективные факторы: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Переполненность школы, большая наполняемость классов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>-   Негативное воздействие семьи и микро социальной среды на воспитание и       развитие детей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>-   Вызывающее тревогу ситуация с состоянием здоровья учащихся,    увеличение количества коррекционных классов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Невозможность полноценного оказания психологической поддержки и помощи в достижении оптимальной работоспособности (большое количество учеников)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Перегруженность учеников информацией через СМИ и их негативное влияние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Драматизм материальной стороны многих семей учащихся</w:t>
      </w:r>
    </w:p>
    <w:p w:rsidR="00803A15" w:rsidRDefault="00803A15" w:rsidP="00803A15">
      <w:pPr>
        <w:jc w:val="both"/>
        <w:rPr>
          <w:sz w:val="24"/>
        </w:rPr>
      </w:pPr>
    </w:p>
    <w:p w:rsidR="00803A15" w:rsidRDefault="00803A15" w:rsidP="00803A15">
      <w:pPr>
        <w:numPr>
          <w:ilvl w:val="0"/>
          <w:numId w:val="4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Предназначение школы и средства его реализации: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    </w:t>
      </w:r>
      <w:r w:rsidR="00C50EF1">
        <w:rPr>
          <w:sz w:val="24"/>
          <w:u w:val="single"/>
        </w:rPr>
        <w:t>МБОУ СОШ</w:t>
      </w:r>
      <w:r>
        <w:rPr>
          <w:sz w:val="24"/>
        </w:rPr>
        <w:t xml:space="preserve"> №2 </w:t>
      </w:r>
      <w:r w:rsidR="00C50EF1">
        <w:rPr>
          <w:sz w:val="24"/>
        </w:rPr>
        <w:t xml:space="preserve">г </w:t>
      </w:r>
      <w:proofErr w:type="spellStart"/>
      <w:r w:rsidR="00C50EF1">
        <w:rPr>
          <w:sz w:val="24"/>
        </w:rPr>
        <w:t>Шагонар</w:t>
      </w:r>
      <w:proofErr w:type="spellEnd"/>
      <w:r w:rsidR="00C50EF1">
        <w:rPr>
          <w:sz w:val="24"/>
        </w:rPr>
        <w:t xml:space="preserve"> </w:t>
      </w:r>
      <w:r>
        <w:rPr>
          <w:sz w:val="24"/>
        </w:rPr>
        <w:t xml:space="preserve">осуществляет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процесс в соответствии с уровнями образовательных программ трех ступеней образование.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 xml:space="preserve"> ступень – начальное общее образование – 4 года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  <w:lang w:val="en-US"/>
        </w:rPr>
        <w:t>II</w:t>
      </w:r>
      <w:r>
        <w:rPr>
          <w:sz w:val="24"/>
        </w:rPr>
        <w:t xml:space="preserve"> ступень – основное общее образование – 5 лет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  <w:lang w:val="en-US"/>
        </w:rPr>
        <w:t>III</w:t>
      </w:r>
      <w:r>
        <w:rPr>
          <w:sz w:val="24"/>
        </w:rPr>
        <w:t xml:space="preserve"> ступень – среднее (полное) общее образование – 2 года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 xml:space="preserve">                      (профильное обучение)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>Основным средством реализации предназначения является усвоение учащимися обязательного минимума содержания общеобразовательных программ.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раннее изучение основ информатики, 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углубленное изучение профильных предметов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введение в учебный план элективных курсов с предоставлением возможности выбора профиля.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предоставление дополнительных образовательных программ спортивно-оздоровительного и художественно-прикладного направления.</w:t>
      </w:r>
    </w:p>
    <w:p w:rsidR="00803A15" w:rsidRDefault="00803A15" w:rsidP="00803A15">
      <w:pPr>
        <w:jc w:val="both"/>
        <w:rPr>
          <w:sz w:val="24"/>
        </w:rPr>
      </w:pPr>
      <w:r>
        <w:rPr>
          <w:sz w:val="24"/>
        </w:rPr>
        <w:t xml:space="preserve"> Направленность образовательной программы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современной научной картины мира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воспитание трудолюбия, любви к окружающей природе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формирование у учащихся потребности к самообразованию, самовоспитанию, саморазвитию</w:t>
      </w:r>
    </w:p>
    <w:p w:rsidR="00803A15" w:rsidRDefault="00803A15" w:rsidP="00803A1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привитие здорового образа жизни, потребности в оздоровлении своего организма.</w:t>
      </w:r>
    </w:p>
    <w:p w:rsidR="00803A15" w:rsidRDefault="00803A15" w:rsidP="00803A15">
      <w:pPr>
        <w:jc w:val="both"/>
        <w:rPr>
          <w:sz w:val="24"/>
        </w:rPr>
      </w:pPr>
    </w:p>
    <w:p w:rsidR="00803A15" w:rsidRDefault="00803A15" w:rsidP="00803A15">
      <w:pPr>
        <w:numPr>
          <w:ilvl w:val="0"/>
          <w:numId w:val="4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Приоритетные направления в образовании, цели и задачи.</w:t>
      </w:r>
    </w:p>
    <w:p w:rsidR="00803A15" w:rsidRDefault="00803A15" w:rsidP="00803A15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дать образование на уровне, отвечающем требованиям быстрого развития науки и позволяющем личности быстро интегрироваться в систему мировых и национальных культур, обеспечить усвоение учащимися обязательного минимума содержания ступеней на уровне требований государственного образовательного стандарта.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реализовать идею общего, интеллектуального нравственного и физического развития личности средствами </w:t>
      </w:r>
      <w:proofErr w:type="spellStart"/>
      <w:r>
        <w:rPr>
          <w:sz w:val="24"/>
        </w:rPr>
        <w:t>гуманитаризации</w:t>
      </w:r>
      <w:proofErr w:type="spellEnd"/>
      <w:r>
        <w:rPr>
          <w:sz w:val="24"/>
        </w:rPr>
        <w:t xml:space="preserve"> содержания образования.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обеспечивать условия для эффективной самореализации, социализации и личностного роста учащихся. 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формировать личность с разносторонним интеллектом, навыками последовательного труда, высоким уровнем культуры, готовую к осознанному выбору и освоению профессиональных образовательных программ.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  <w:u w:val="single"/>
        </w:rPr>
      </w:pPr>
      <w:r>
        <w:rPr>
          <w:sz w:val="24"/>
          <w:lang w:val="en-US"/>
        </w:rPr>
        <w:t>III</w:t>
      </w:r>
      <w:r>
        <w:rPr>
          <w:sz w:val="24"/>
        </w:rPr>
        <w:t xml:space="preserve">.     </w:t>
      </w:r>
      <w:r>
        <w:rPr>
          <w:sz w:val="24"/>
          <w:u w:val="single"/>
        </w:rPr>
        <w:t xml:space="preserve"> Учебный план и его обоснование.  /Учебные планы с сеткой часов и пояснениями прилагаются/</w:t>
      </w:r>
    </w:p>
    <w:p w:rsidR="00803A15" w:rsidRDefault="00803A15" w:rsidP="00803A15">
      <w:pPr>
        <w:pStyle w:val="3"/>
        <w:rPr>
          <w:sz w:val="24"/>
        </w:rPr>
      </w:pPr>
      <w:r>
        <w:rPr>
          <w:sz w:val="24"/>
        </w:rPr>
        <w:t>Учебный план разработан в соответствии с приказом МО РФ№</w:t>
      </w:r>
      <w:r w:rsidR="00E7301F">
        <w:rPr>
          <w:sz w:val="24"/>
        </w:rPr>
        <w:t xml:space="preserve"> </w:t>
      </w:r>
      <w:r>
        <w:rPr>
          <w:sz w:val="24"/>
        </w:rPr>
        <w:t xml:space="preserve">г. «Об утверждении Базисного учебного плана ОУ РФ», письмом МОПО РФ от 25.02.2003 года №26 для обучающихся на дому, Санитарными правилами СП 2.4.21178-02 и  Уставом школы. </w:t>
      </w:r>
      <w:proofErr w:type="gramStart"/>
      <w:r>
        <w:rPr>
          <w:sz w:val="24"/>
        </w:rPr>
        <w:t>Составлен</w:t>
      </w:r>
      <w:proofErr w:type="gramEnd"/>
      <w:r>
        <w:rPr>
          <w:sz w:val="24"/>
        </w:rPr>
        <w:t xml:space="preserve"> из двух частей: базовой и вариативной. Базовая часть состоит из обязательного набора предметов, соответствующих федеральным и региональным стандартам. Программы профильного обучения обеспечивает освоение учащимися специальных курсов и профильных предметов. Учебный план позволяет реализовывать цели образовательной программы общего образования, и ориентирован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803A15" w:rsidRDefault="00803A15" w:rsidP="00803A15">
      <w:pPr>
        <w:pStyle w:val="3"/>
        <w:numPr>
          <w:ilvl w:val="0"/>
          <w:numId w:val="3"/>
        </w:numPr>
        <w:rPr>
          <w:sz w:val="24"/>
        </w:rPr>
      </w:pPr>
      <w:r>
        <w:rPr>
          <w:sz w:val="24"/>
        </w:rPr>
        <w:t>формирование разносторонней социально активной личности;</w:t>
      </w:r>
    </w:p>
    <w:p w:rsidR="00803A15" w:rsidRDefault="00803A15" w:rsidP="00803A15">
      <w:pPr>
        <w:pStyle w:val="3"/>
        <w:numPr>
          <w:ilvl w:val="0"/>
          <w:numId w:val="3"/>
        </w:numPr>
        <w:rPr>
          <w:sz w:val="24"/>
        </w:rPr>
      </w:pPr>
      <w:r>
        <w:rPr>
          <w:sz w:val="24"/>
        </w:rPr>
        <w:t>создание условий для удовлетворения потребностей учащихся в различных профильных образовательных траекториях;</w:t>
      </w:r>
    </w:p>
    <w:p w:rsidR="00803A15" w:rsidRDefault="00803A15" w:rsidP="00803A15">
      <w:pPr>
        <w:pStyle w:val="3"/>
        <w:numPr>
          <w:ilvl w:val="0"/>
          <w:numId w:val="3"/>
        </w:numPr>
        <w:rPr>
          <w:sz w:val="24"/>
        </w:rPr>
      </w:pPr>
      <w:r>
        <w:rPr>
          <w:sz w:val="24"/>
        </w:rPr>
        <w:t>реализация принципов «Педагогики успеха»;</w:t>
      </w:r>
    </w:p>
    <w:p w:rsidR="00803A15" w:rsidRDefault="00803A15" w:rsidP="00803A15">
      <w:pPr>
        <w:pStyle w:val="3"/>
        <w:numPr>
          <w:ilvl w:val="0"/>
          <w:numId w:val="3"/>
        </w:numPr>
        <w:rPr>
          <w:sz w:val="24"/>
        </w:rPr>
      </w:pPr>
      <w:r>
        <w:rPr>
          <w:sz w:val="24"/>
        </w:rPr>
        <w:t>достижения выпускниками социальной зрелости;</w:t>
      </w:r>
    </w:p>
    <w:p w:rsidR="00803A15" w:rsidRDefault="00803A15" w:rsidP="00803A15">
      <w:pPr>
        <w:pStyle w:val="3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защиту 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от некачественного образования;</w:t>
      </w:r>
    </w:p>
    <w:p w:rsidR="00803A15" w:rsidRDefault="00803A15" w:rsidP="00803A15">
      <w:pPr>
        <w:pStyle w:val="3"/>
        <w:rPr>
          <w:sz w:val="24"/>
        </w:rPr>
      </w:pPr>
      <w:r>
        <w:rPr>
          <w:sz w:val="24"/>
        </w:rPr>
        <w:t xml:space="preserve">  В целях реализации Концепции модернизации российского образования также в целях предоставления больших возможностей самоопределения и самореализации учащихся в </w:t>
      </w:r>
      <w:r>
        <w:rPr>
          <w:sz w:val="24"/>
        </w:rPr>
        <w:lastRenderedPageBreak/>
        <w:t>рамках образовательной программы предлагаются следующая траектория;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гуманитарная.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гуманитарный профиль: обществознание, биология, русский язык и литература, история на изучение которых увеличено количество часов в неделю. Но это увеличение не приводит к увеличению общей нагрузки и не превышает допустимой.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                 Вариативная часть учебного плана.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Наполнена вариативная часть по направлениям: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социально-гуманитарный профиль – история, обществознание, право, русский язык и литература.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введение дополнительных образовательных (предметных) программ.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  <w:lang w:val="en-US"/>
        </w:rPr>
        <w:t>IV</w:t>
      </w:r>
      <w:r>
        <w:rPr>
          <w:sz w:val="24"/>
        </w:rPr>
        <w:t>.     Дополнительная образовательная программа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подготовка детей к олимпиадам по предметам 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широкое вовлечение учащихся, подростков в регулярные занятия физической культурой и спортом, формирование у них устойчивой потребности к физическому совершенствованию и здоровому образу жизни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подготовка юношей к службе в рядах вооруженных сил, всех учащихся к трудовой деятельности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организация досуга детей, подростков в физкультурных группах, спортивных секциях, группах здоровья.</w:t>
      </w:r>
    </w:p>
    <w:p w:rsidR="00803A15" w:rsidRDefault="00803A15" w:rsidP="00803A15">
      <w:pPr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sz w:val="24"/>
        </w:rPr>
      </w:pPr>
      <w:r>
        <w:rPr>
          <w:sz w:val="24"/>
        </w:rPr>
        <w:t>Подготовка к выполнению исследовательских проектов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Учебная программа Клуба физической культуры и спорта при школе </w:t>
      </w:r>
    </w:p>
    <w:p w:rsidR="00803A15" w:rsidRDefault="00803A15" w:rsidP="00803A15">
      <w:pPr>
        <w:tabs>
          <w:tab w:val="left" w:pos="426"/>
          <w:tab w:val="left" w:pos="709"/>
        </w:tabs>
        <w:jc w:val="both"/>
        <w:rPr>
          <w:sz w:val="24"/>
          <w:u w:val="single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410"/>
        <w:gridCol w:w="1417"/>
        <w:gridCol w:w="1418"/>
        <w:gridCol w:w="1701"/>
        <w:gridCol w:w="992"/>
      </w:tblGrid>
      <w:tr w:rsidR="00803A15" w:rsidTr="00803A15">
        <w:trPr>
          <w:trHeight w:val="9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pStyle w:val="a4"/>
              <w:tabs>
                <w:tab w:val="clear" w:pos="426"/>
                <w:tab w:val="left" w:pos="34"/>
              </w:tabs>
              <w:rPr>
                <w:sz w:val="22"/>
              </w:rPr>
            </w:pPr>
          </w:p>
          <w:p w:rsidR="00803A15" w:rsidRDefault="00803A15">
            <w:pPr>
              <w:pStyle w:val="a4"/>
              <w:tabs>
                <w:tab w:val="clear" w:pos="426"/>
                <w:tab w:val="left" w:pos="34"/>
              </w:tabs>
              <w:rPr>
                <w:sz w:val="22"/>
              </w:rPr>
            </w:pPr>
            <w:r>
              <w:rPr>
                <w:sz w:val="22"/>
              </w:rPr>
              <w:t>Образовательная область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ind w:left="276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rPr>
                <w:sz w:val="22"/>
              </w:rPr>
            </w:pPr>
          </w:p>
          <w:p w:rsidR="00803A15" w:rsidRDefault="00803A15">
            <w:pPr>
              <w:rPr>
                <w:sz w:val="22"/>
              </w:rPr>
            </w:pPr>
            <w:r>
              <w:rPr>
                <w:sz w:val="22"/>
              </w:rPr>
              <w:t>Виды спорта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rPr>
                <w:sz w:val="22"/>
              </w:rPr>
            </w:pPr>
            <w:r>
              <w:rPr>
                <w:sz w:val="22"/>
              </w:rPr>
              <w:t>Количество групп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rPr>
                <w:sz w:val="22"/>
              </w:rPr>
            </w:pPr>
            <w:r>
              <w:rPr>
                <w:sz w:val="22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</w:tr>
      <w:tr w:rsidR="00803A15" w:rsidTr="00803A15">
        <w:trPr>
          <w:cantSplit/>
          <w:trHeight w:val="2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</w:p>
          <w:p w:rsidR="00803A15" w:rsidRDefault="00803A15">
            <w:pPr>
              <w:tabs>
                <w:tab w:val="left" w:pos="426"/>
                <w:tab w:val="left" w:pos="70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15" w:rsidRDefault="00803A15">
            <w:pPr>
              <w:pStyle w:val="a4"/>
              <w:tabs>
                <w:tab w:val="clear" w:pos="426"/>
                <w:tab w:val="left" w:pos="34"/>
              </w:tabs>
              <w:rPr>
                <w:sz w:val="22"/>
              </w:rPr>
            </w:pPr>
          </w:p>
          <w:p w:rsidR="00803A15" w:rsidRDefault="00803A15">
            <w:pPr>
              <w:pStyle w:val="a4"/>
              <w:tabs>
                <w:tab w:val="clear" w:pos="426"/>
                <w:tab w:val="left" w:pos="34"/>
              </w:tabs>
              <w:rPr>
                <w:sz w:val="22"/>
              </w:rPr>
            </w:pPr>
            <w:r>
              <w:rPr>
                <w:sz w:val="22"/>
              </w:rPr>
              <w:t>Спортивно-оздоровительная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Настольный теннис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</w:tr>
      <w:tr w:rsidR="00803A15" w:rsidTr="00803A15">
        <w:trPr>
          <w:cantSplit/>
          <w:trHeight w:val="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</w:tr>
      <w:tr w:rsidR="00803A15" w:rsidTr="00803A15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Баскетбол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</w:tr>
      <w:tr w:rsidR="00803A15" w:rsidTr="00803A15">
        <w:trPr>
          <w:cantSplit/>
          <w:trHeight w:val="2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Пионербол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</w:tr>
      <w:tr w:rsidR="00803A15" w:rsidTr="00803A15">
        <w:trPr>
          <w:cantSplit/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Легкая атлетика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</w:tr>
      <w:tr w:rsidR="00803A15" w:rsidTr="00803A15">
        <w:trPr>
          <w:cantSplit/>
          <w:trHeight w:val="2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Шахматы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</w:tr>
      <w:tr w:rsidR="00803A15" w:rsidTr="00803A15">
        <w:trPr>
          <w:cantSplit/>
          <w:trHeight w:val="2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Туризм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</w:tr>
      <w:tr w:rsidR="00803A15" w:rsidTr="00803A15">
        <w:trPr>
          <w:cantSplit/>
          <w:trHeight w:val="2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Футбол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</w:tr>
      <w:tr w:rsidR="00803A15" w:rsidTr="00803A15">
        <w:trPr>
          <w:cantSplit/>
          <w:trHeight w:val="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Кик-</w:t>
            </w:r>
            <w:proofErr w:type="spellStart"/>
            <w:r>
              <w:rPr>
                <w:sz w:val="22"/>
              </w:rPr>
              <w:t>боксинг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</w:tr>
      <w:tr w:rsidR="00803A15" w:rsidTr="00803A15">
        <w:trPr>
          <w:cantSplit/>
          <w:trHeight w:val="2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Спортивные танцы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</w:tr>
      <w:tr w:rsidR="00803A15" w:rsidTr="00803A15">
        <w:trPr>
          <w:cantSplit/>
          <w:trHeight w:val="2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15" w:rsidRDefault="00803A15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15" w:rsidRDefault="00803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7650</w:t>
            </w:r>
          </w:p>
        </w:tc>
      </w:tr>
    </w:tbl>
    <w:p w:rsidR="00803A15" w:rsidRDefault="00803A15" w:rsidP="00803A15">
      <w:pPr>
        <w:rPr>
          <w:sz w:val="24"/>
        </w:rPr>
      </w:pPr>
    </w:p>
    <w:p w:rsidR="00803A15" w:rsidRDefault="00803A15" w:rsidP="00803A15">
      <w:pPr>
        <w:tabs>
          <w:tab w:val="left" w:pos="709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</w:p>
    <w:p w:rsidR="00803A15" w:rsidRDefault="00803A15" w:rsidP="00803A15">
      <w:pPr>
        <w:tabs>
          <w:tab w:val="left" w:pos="709"/>
        </w:tabs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  <w:lang w:val="en-US"/>
        </w:rPr>
        <w:t>V</w:t>
      </w:r>
      <w:r>
        <w:rPr>
          <w:sz w:val="24"/>
        </w:rPr>
        <w:t>.      Использование педагогических технологий.</w:t>
      </w:r>
      <w:proofErr w:type="gramEnd"/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организация индивидуальных и групповых форм работы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применение здоровье сберегающих технологий на уроках и внеклассных занятий 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формирование навыков самостоятельной поисковой и исследовательской деятельности</w:t>
      </w:r>
    </w:p>
    <w:p w:rsidR="00803A15" w:rsidRDefault="00803A15" w:rsidP="00803A15">
      <w:pPr>
        <w:numPr>
          <w:ilvl w:val="0"/>
          <w:numId w:val="5"/>
        </w:numPr>
        <w:tabs>
          <w:tab w:val="num" w:pos="0"/>
        </w:tabs>
        <w:ind w:hanging="1080"/>
        <w:rPr>
          <w:sz w:val="24"/>
        </w:rPr>
      </w:pPr>
      <w:r>
        <w:rPr>
          <w:sz w:val="24"/>
        </w:rPr>
        <w:t>Показатели реализации образовательной программы</w:t>
      </w:r>
      <w:proofErr w:type="gramStart"/>
      <w:r>
        <w:rPr>
          <w:sz w:val="24"/>
        </w:rPr>
        <w:t xml:space="preserve"> .</w:t>
      </w:r>
      <w:proofErr w:type="gramEnd"/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качество общеобразовательной подготовки выпускников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степень социализации по данным социометрии, выводам школьного психолога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состояние по данным медицинского осмотра призывной комиссии военкомата</w:t>
      </w:r>
    </w:p>
    <w:p w:rsidR="00803A15" w:rsidRDefault="00803A15" w:rsidP="00803A15">
      <w:pPr>
        <w:rPr>
          <w:sz w:val="24"/>
        </w:rPr>
      </w:pPr>
      <w:r>
        <w:rPr>
          <w:sz w:val="24"/>
        </w:rPr>
        <w:t>Система промежуточной аттестации определить как проведение следующих испытаний: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контрольные работы 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тестирование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зачеты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экзамен по профильному предмету за 10 класс.</w:t>
      </w:r>
    </w:p>
    <w:p w:rsidR="00803A15" w:rsidRDefault="00803A15" w:rsidP="00803A15">
      <w:pPr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 xml:space="preserve">защита исследовательского проекта  </w:t>
      </w:r>
    </w:p>
    <w:p w:rsidR="00803A15" w:rsidRDefault="00803A15" w:rsidP="00803A15">
      <w:pPr>
        <w:numPr>
          <w:ilvl w:val="0"/>
          <w:numId w:val="5"/>
        </w:numPr>
        <w:tabs>
          <w:tab w:val="num" w:pos="426"/>
          <w:tab w:val="left" w:pos="709"/>
        </w:tabs>
        <w:ind w:left="0" w:firstLine="0"/>
        <w:rPr>
          <w:sz w:val="24"/>
        </w:rPr>
      </w:pPr>
      <w:r>
        <w:rPr>
          <w:sz w:val="24"/>
        </w:rPr>
        <w:t xml:space="preserve">Модель выпускника </w:t>
      </w:r>
      <w:r w:rsidR="00C50EF1">
        <w:rPr>
          <w:sz w:val="24"/>
        </w:rPr>
        <w:t xml:space="preserve">МБОУ СОШ </w:t>
      </w:r>
      <w:r>
        <w:rPr>
          <w:sz w:val="24"/>
        </w:rPr>
        <w:t xml:space="preserve"> №2</w:t>
      </w:r>
      <w:r w:rsidR="00C50EF1">
        <w:rPr>
          <w:sz w:val="24"/>
        </w:rPr>
        <w:t xml:space="preserve"> г </w:t>
      </w:r>
      <w:proofErr w:type="spellStart"/>
      <w:r w:rsidR="00C50EF1">
        <w:rPr>
          <w:sz w:val="24"/>
        </w:rPr>
        <w:t>Шагоанр</w:t>
      </w:r>
      <w:proofErr w:type="spellEnd"/>
    </w:p>
    <w:p w:rsidR="00803A15" w:rsidRDefault="00803A15" w:rsidP="00803A15">
      <w:pPr>
        <w:pStyle w:val="21"/>
        <w:numPr>
          <w:ilvl w:val="2"/>
          <w:numId w:val="5"/>
        </w:numPr>
        <w:rPr>
          <w:sz w:val="24"/>
        </w:rPr>
      </w:pPr>
      <w:r>
        <w:rPr>
          <w:sz w:val="24"/>
        </w:rPr>
        <w:t>Освоил на уровне требований государственных образовательных стандартов общеобразовательные программы по всем предметам школьного учебного плана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Освоил содержание выбранного профиля обучения на уровне, обеспечивающем поступление и успешное обучение в учреждениях профессионального высшего образования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владеет английским языком на базовом уровне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владеет основами компьютерной грамотности, программирования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Владеет культурой интеллектуальной деятельности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Знает свои гражданские права и обязанности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Владеет культурой жизненного самоопределения, самореализации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Уважает свое и чужое достоинство 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Уважает собственный труд и труд других людей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Обладает чувством социальной ответственности</w:t>
      </w:r>
    </w:p>
    <w:p w:rsidR="00803A15" w:rsidRDefault="00803A15" w:rsidP="00803A15">
      <w:pPr>
        <w:numPr>
          <w:ilvl w:val="2"/>
          <w:numId w:val="5"/>
        </w:numPr>
        <w:tabs>
          <w:tab w:val="left" w:pos="709"/>
        </w:tabs>
        <w:rPr>
          <w:sz w:val="24"/>
        </w:rPr>
      </w:pPr>
      <w:r>
        <w:rPr>
          <w:sz w:val="24"/>
        </w:rPr>
        <w:t>Ведет здоровый образ жизни, имеет потребность к физическому совершенствованию.</w:t>
      </w:r>
    </w:p>
    <w:p w:rsidR="00803A15" w:rsidRDefault="00803A15" w:rsidP="00803A15">
      <w:pPr>
        <w:numPr>
          <w:ilvl w:val="0"/>
          <w:numId w:val="5"/>
        </w:numPr>
        <w:tabs>
          <w:tab w:val="left" w:pos="709"/>
        </w:tabs>
        <w:rPr>
          <w:sz w:val="24"/>
          <w:lang w:val="en-US"/>
        </w:rPr>
      </w:pPr>
      <w:proofErr w:type="spellStart"/>
      <w:r>
        <w:rPr>
          <w:sz w:val="24"/>
          <w:lang w:val="en-US"/>
        </w:rPr>
        <w:t>Обеспеченность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образовательной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программы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учебной</w:t>
      </w:r>
      <w:proofErr w:type="spellEnd"/>
      <w:r>
        <w:rPr>
          <w:sz w:val="24"/>
          <w:lang w:val="en-US"/>
        </w:rPr>
        <w:t xml:space="preserve"> </w:t>
      </w:r>
    </w:p>
    <w:p w:rsidR="00803A15" w:rsidRPr="0072001A" w:rsidRDefault="00803A15" w:rsidP="00803A15">
      <w:pPr>
        <w:tabs>
          <w:tab w:val="left" w:pos="709"/>
        </w:tabs>
        <w:ind w:left="360"/>
        <w:rPr>
          <w:sz w:val="24"/>
        </w:rPr>
      </w:pPr>
      <w:r>
        <w:rPr>
          <w:sz w:val="24"/>
          <w:lang w:val="en-US"/>
        </w:rPr>
        <w:t xml:space="preserve">               </w:t>
      </w:r>
      <w:proofErr w:type="spellStart"/>
      <w:proofErr w:type="gramStart"/>
      <w:r>
        <w:rPr>
          <w:sz w:val="24"/>
          <w:lang w:val="en-US"/>
        </w:rPr>
        <w:t>литературой</w:t>
      </w:r>
      <w:proofErr w:type="spellEnd"/>
      <w:proofErr w:type="gramEnd"/>
      <w:r>
        <w:rPr>
          <w:sz w:val="24"/>
          <w:lang w:val="en-US"/>
        </w:rPr>
        <w:t xml:space="preserve"> /</w:t>
      </w:r>
      <w:proofErr w:type="spellStart"/>
      <w:r>
        <w:rPr>
          <w:sz w:val="24"/>
          <w:lang w:val="en-US"/>
        </w:rPr>
        <w:t>прилагается</w:t>
      </w:r>
      <w:proofErr w:type="spellEnd"/>
      <w:r>
        <w:rPr>
          <w:sz w:val="24"/>
          <w:lang w:val="en-US"/>
        </w:rPr>
        <w:t>/.</w:t>
      </w:r>
      <w:r w:rsidR="0072001A">
        <w:rPr>
          <w:sz w:val="24"/>
        </w:rPr>
        <w:t xml:space="preserve"> Библиотечный фонд</w:t>
      </w:r>
    </w:p>
    <w:p w:rsidR="00790741" w:rsidRPr="00790741" w:rsidRDefault="00790741" w:rsidP="00803A15">
      <w:pPr>
        <w:tabs>
          <w:tab w:val="left" w:pos="709"/>
        </w:tabs>
        <w:ind w:left="360"/>
        <w:rPr>
          <w:sz w:val="24"/>
        </w:rPr>
      </w:pPr>
    </w:p>
    <w:tbl>
      <w:tblPr>
        <w:tblW w:w="9519" w:type="dxa"/>
        <w:tblInd w:w="654" w:type="dxa"/>
        <w:tblLook w:val="0000" w:firstRow="0" w:lastRow="0" w:firstColumn="0" w:lastColumn="0" w:noHBand="0" w:noVBand="0"/>
      </w:tblPr>
      <w:tblGrid>
        <w:gridCol w:w="966"/>
        <w:gridCol w:w="2125"/>
        <w:gridCol w:w="1466"/>
        <w:gridCol w:w="1451"/>
        <w:gridCol w:w="1526"/>
        <w:gridCol w:w="1985"/>
      </w:tblGrid>
      <w:tr w:rsidR="00790741" w:rsidRPr="00790741" w:rsidTr="00790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</w:rPr>
            </w:pPr>
            <w:r w:rsidRPr="00790741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790741">
              <w:rPr>
                <w:sz w:val="24"/>
                <w:szCs w:val="24"/>
                <w:lang w:val="en-US"/>
              </w:rPr>
              <w:t>- 201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</w:rPr>
            </w:pPr>
            <w:r w:rsidRPr="00790741"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90741">
              <w:rPr>
                <w:sz w:val="24"/>
                <w:szCs w:val="24"/>
                <w:lang w:val="en-US"/>
              </w:rPr>
              <w:t>- 20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790741" w:rsidRPr="00790741" w:rsidTr="00790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Всего: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экземпляр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сумм</w:t>
            </w:r>
            <w:proofErr w:type="gramStart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а(</w:t>
            </w:r>
            <w:proofErr w:type="spellStart"/>
            <w:proofErr w:type="gramEnd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рб</w:t>
            </w:r>
            <w:proofErr w:type="spellEnd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экземпляр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сумма (</w:t>
            </w:r>
            <w:proofErr w:type="spellStart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рб</w:t>
            </w:r>
            <w:proofErr w:type="spellEnd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790741" w:rsidRPr="00790741" w:rsidTr="00790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sz w:val="24"/>
                <w:szCs w:val="24"/>
                <w:lang w:val="en-US"/>
              </w:rPr>
              <w:t>193334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sz w:val="24"/>
                <w:szCs w:val="24"/>
                <w:lang w:val="en-US"/>
              </w:rPr>
              <w:t>91545</w:t>
            </w:r>
          </w:p>
        </w:tc>
      </w:tr>
      <w:tr w:rsidR="00790741" w:rsidRPr="00790741" w:rsidTr="00790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sz w:val="24"/>
                <w:szCs w:val="24"/>
                <w:lang w:val="en-US"/>
              </w:rPr>
            </w:pPr>
          </w:p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литература и </w:t>
            </w:r>
            <w:proofErr w:type="spellStart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учебн</w:t>
            </w:r>
            <w:proofErr w:type="spellEnd"/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790741" w:rsidRPr="00790741" w:rsidTr="00790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rPr>
                <w:rFonts w:cs="Calibri"/>
                <w:sz w:val="24"/>
                <w:szCs w:val="24"/>
                <w:lang w:val="en-US"/>
              </w:rPr>
            </w:pPr>
            <w:r w:rsidRPr="00790741">
              <w:rPr>
                <w:rFonts w:ascii="Times New Roman CYR" w:hAnsi="Times New Roman CYR" w:cs="Times New Roman CYR"/>
                <w:sz w:val="24"/>
                <w:szCs w:val="24"/>
              </w:rPr>
              <w:t>Художественная и справочная литература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0741" w:rsidRPr="00790741" w:rsidRDefault="00790741" w:rsidP="00790741">
            <w:pPr>
              <w:autoSpaceDE w:val="0"/>
              <w:autoSpaceDN w:val="0"/>
              <w:adjustRightInd w:val="0"/>
              <w:ind w:left="142" w:right="54" w:firstLine="425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A11751" w:rsidRDefault="00A11751"/>
    <w:sectPr w:rsidR="00A1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36E"/>
    <w:multiLevelType w:val="singleLevel"/>
    <w:tmpl w:val="07FCC3A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0E0313D"/>
    <w:multiLevelType w:val="hybridMultilevel"/>
    <w:tmpl w:val="FC8E9D06"/>
    <w:lvl w:ilvl="0" w:tplc="FFFFFFFF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204118"/>
    <w:multiLevelType w:val="singleLevel"/>
    <w:tmpl w:val="6B3425F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</w:abstractNum>
  <w:abstractNum w:abstractNumId="3">
    <w:nsid w:val="7809335D"/>
    <w:multiLevelType w:val="multilevel"/>
    <w:tmpl w:val="712042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7EB53E58"/>
    <w:multiLevelType w:val="multilevel"/>
    <w:tmpl w:val="ECF06D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6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D3"/>
    <w:rsid w:val="001C4328"/>
    <w:rsid w:val="002109BB"/>
    <w:rsid w:val="002C46D2"/>
    <w:rsid w:val="003E4E7B"/>
    <w:rsid w:val="004C27D3"/>
    <w:rsid w:val="0072001A"/>
    <w:rsid w:val="00790741"/>
    <w:rsid w:val="00803A15"/>
    <w:rsid w:val="00827FE2"/>
    <w:rsid w:val="00A11751"/>
    <w:rsid w:val="00B73C1F"/>
    <w:rsid w:val="00BC2611"/>
    <w:rsid w:val="00C50EF1"/>
    <w:rsid w:val="00E7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A15"/>
    <w:pPr>
      <w:keepNext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803A15"/>
    <w:pPr>
      <w:keepNext/>
      <w:ind w:left="420"/>
      <w:jc w:val="both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A1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803A15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semiHidden/>
    <w:unhideWhenUsed/>
    <w:rsid w:val="00803A15"/>
    <w:rPr>
      <w:color w:val="0000FF"/>
      <w:u w:val="single"/>
    </w:rPr>
  </w:style>
  <w:style w:type="paragraph" w:styleId="a4">
    <w:name w:val="Body Text"/>
    <w:basedOn w:val="a"/>
    <w:link w:val="a5"/>
    <w:unhideWhenUsed/>
    <w:rsid w:val="00803A15"/>
    <w:pPr>
      <w:tabs>
        <w:tab w:val="left" w:pos="426"/>
        <w:tab w:val="left" w:pos="709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03A15"/>
    <w:pPr>
      <w:jc w:val="center"/>
    </w:pPr>
    <w:rPr>
      <w:sz w:val="32"/>
    </w:rPr>
  </w:style>
  <w:style w:type="character" w:customStyle="1" w:styleId="a7">
    <w:name w:val="Подзаголовок Знак"/>
    <w:basedOn w:val="a0"/>
    <w:link w:val="a6"/>
    <w:rsid w:val="00803A1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03A15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3A15"/>
    <w:pPr>
      <w:tabs>
        <w:tab w:val="left" w:pos="426"/>
        <w:tab w:val="left" w:pos="709"/>
      </w:tabs>
      <w:ind w:right="-52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803A15"/>
    <w:pPr>
      <w:ind w:left="360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semiHidden/>
    <w:rsid w:val="00803A15"/>
    <w:rPr>
      <w:rFonts w:ascii="Times New Roman" w:eastAsia="Times New Roman" w:hAnsi="Times New Roman" w:cs="Times New Roman"/>
      <w:szCs w:val="20"/>
      <w:lang w:eastAsia="ru-RU"/>
    </w:rPr>
  </w:style>
  <w:style w:type="table" w:styleId="a8">
    <w:name w:val="Table Grid"/>
    <w:basedOn w:val="a1"/>
    <w:uiPriority w:val="59"/>
    <w:rsid w:val="003E4E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A15"/>
    <w:pPr>
      <w:keepNext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803A15"/>
    <w:pPr>
      <w:keepNext/>
      <w:ind w:left="420"/>
      <w:jc w:val="both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A1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803A15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semiHidden/>
    <w:unhideWhenUsed/>
    <w:rsid w:val="00803A15"/>
    <w:rPr>
      <w:color w:val="0000FF"/>
      <w:u w:val="single"/>
    </w:rPr>
  </w:style>
  <w:style w:type="paragraph" w:styleId="a4">
    <w:name w:val="Body Text"/>
    <w:basedOn w:val="a"/>
    <w:link w:val="a5"/>
    <w:unhideWhenUsed/>
    <w:rsid w:val="00803A15"/>
    <w:pPr>
      <w:tabs>
        <w:tab w:val="left" w:pos="426"/>
        <w:tab w:val="left" w:pos="709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03A15"/>
    <w:pPr>
      <w:jc w:val="center"/>
    </w:pPr>
    <w:rPr>
      <w:sz w:val="32"/>
    </w:rPr>
  </w:style>
  <w:style w:type="character" w:customStyle="1" w:styleId="a7">
    <w:name w:val="Подзаголовок Знак"/>
    <w:basedOn w:val="a0"/>
    <w:link w:val="a6"/>
    <w:rsid w:val="00803A1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03A15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3A15"/>
    <w:pPr>
      <w:tabs>
        <w:tab w:val="left" w:pos="426"/>
        <w:tab w:val="left" w:pos="709"/>
      </w:tabs>
      <w:ind w:right="-52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03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803A15"/>
    <w:pPr>
      <w:ind w:left="360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semiHidden/>
    <w:rsid w:val="00803A15"/>
    <w:rPr>
      <w:rFonts w:ascii="Times New Roman" w:eastAsia="Times New Roman" w:hAnsi="Times New Roman" w:cs="Times New Roman"/>
      <w:szCs w:val="20"/>
      <w:lang w:eastAsia="ru-RU"/>
    </w:rPr>
  </w:style>
  <w:style w:type="table" w:styleId="a8">
    <w:name w:val="Table Grid"/>
    <w:basedOn w:val="a1"/>
    <w:uiPriority w:val="59"/>
    <w:rsid w:val="003E4E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2020-05-11T03:04:00Z</dcterms:created>
  <dcterms:modified xsi:type="dcterms:W3CDTF">2020-05-11T04:07:00Z</dcterms:modified>
</cp:coreProperties>
</file>